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FF" w:rsidRDefault="00A56AFF" w:rsidP="00A56AFF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от 20.12.2021 №56</w:t>
      </w:r>
    </w:p>
    <w:p w:rsidR="00A56AFF" w:rsidRDefault="00A56AFF" w:rsidP="00A56AFF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A56AFF" w:rsidRDefault="00A56AFF" w:rsidP="00A56AFF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A56AFF" w:rsidRDefault="00A56AFF" w:rsidP="00A56AFF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ЧЕРЕМХОВСКИЙ РАЙОН</w:t>
      </w:r>
    </w:p>
    <w:p w:rsidR="00A56AFF" w:rsidRDefault="00A56AFF" w:rsidP="00A56AFF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ТУНГУССКОЕ СЕЛЬСКОЕ ПОСЕЛЕНИЕ</w:t>
      </w:r>
    </w:p>
    <w:p w:rsidR="00A56AFF" w:rsidRDefault="00A56AFF" w:rsidP="00A56AFF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АДМИНИСТРАЦИЯ</w:t>
      </w:r>
    </w:p>
    <w:p w:rsidR="00A56AFF" w:rsidRDefault="00A56AFF" w:rsidP="00A56AFF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ПОСТАНОВЛЕНИЕ</w:t>
      </w:r>
    </w:p>
    <w:p w:rsidR="0028726C" w:rsidRPr="00A56AFF" w:rsidRDefault="0028726C" w:rsidP="0028726C">
      <w:pPr>
        <w:shd w:val="clear" w:color="auto" w:fill="FFFFFF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</w:p>
    <w:p w:rsidR="009428BA" w:rsidRPr="00A56AFF" w:rsidRDefault="009428BA" w:rsidP="0028726C">
      <w:pPr>
        <w:widowControl w:val="0"/>
        <w:rPr>
          <w:rFonts w:ascii="Arial" w:hAnsi="Arial" w:cs="Arial"/>
          <w:sz w:val="24"/>
          <w:szCs w:val="24"/>
        </w:rPr>
      </w:pPr>
    </w:p>
    <w:p w:rsidR="009428BA" w:rsidRPr="00A56AFF" w:rsidRDefault="00A56AFF" w:rsidP="00A56A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A56AFF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A56AFF">
        <w:rPr>
          <w:rFonts w:ascii="Arial" w:hAnsi="Arial" w:cs="Arial"/>
          <w:b/>
          <w:bCs/>
          <w:sz w:val="32"/>
          <w:szCs w:val="32"/>
        </w:rPr>
        <w:t xml:space="preserve">ПРОГРАММЫ ПРОФИЛАКТИКИ </w:t>
      </w:r>
      <w:r w:rsidRPr="00A56AFF">
        <w:rPr>
          <w:rFonts w:ascii="Arial" w:hAnsi="Arial" w:cs="Arial"/>
          <w:b/>
          <w:sz w:val="32"/>
          <w:szCs w:val="32"/>
        </w:rPr>
        <w:t xml:space="preserve">РИСКОВ ПРИЧИНЕНИЯ ВРЕДА (УЩЕРБА) ОХРАНЯЕМЫМ ЗАКОНОМ ЦЕННОСТЯМ ПО МУНИЦИПАЛЬНОМУ ЖИЛИЩНОМУ КОНТРОЛЮ </w:t>
      </w:r>
      <w:r w:rsidRPr="00A56AFF">
        <w:rPr>
          <w:rFonts w:ascii="Arial" w:hAnsi="Arial" w:cs="Arial"/>
          <w:b/>
          <w:bCs/>
          <w:sz w:val="32"/>
          <w:szCs w:val="32"/>
        </w:rPr>
        <w:t>НА 2022 ГОД</w:t>
      </w:r>
    </w:p>
    <w:p w:rsidR="009428BA" w:rsidRPr="00A56AFF" w:rsidRDefault="009428BA" w:rsidP="0028726C">
      <w:pPr>
        <w:widowControl w:val="0"/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428BA" w:rsidRPr="00A56AFF" w:rsidRDefault="009428BA" w:rsidP="0028726C">
      <w:pPr>
        <w:widowControl w:val="0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Руководствуясь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Федеральным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законом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от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6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октября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2003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года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№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131-ФЗ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«Об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общих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принципах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организации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местного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самоуправления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Российской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Федерации»,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статьей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44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Федерального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закона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от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31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июля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2020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года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№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248-ФЗ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«О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государственном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контроле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(надзоре)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муниципальном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контроле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Российской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Федерации»,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постановлением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Правительства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Российской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Федерации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от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25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июня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2021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года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№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990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«Об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утверждении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правил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разработки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утверждения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контрольными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(надзорными)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органами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программы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профилактики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рисков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причинения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вреда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(ущерба)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охраняемым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законом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ценностям»,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соответствии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статьями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32,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43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Устава</w:t>
      </w:r>
      <w:r w:rsidR="0028726C" w:rsidRPr="00A56AFF">
        <w:rPr>
          <w:rFonts w:ascii="Arial" w:hAnsi="Arial" w:cs="Arial"/>
          <w:sz w:val="24"/>
          <w:szCs w:val="24"/>
        </w:rPr>
        <w:t xml:space="preserve"> Тунгусского муниципального образования</w:t>
      </w:r>
    </w:p>
    <w:p w:rsidR="009428BA" w:rsidRPr="00A56AFF" w:rsidRDefault="009428BA" w:rsidP="0028726C">
      <w:pPr>
        <w:widowControl w:val="0"/>
        <w:rPr>
          <w:rFonts w:ascii="Arial" w:hAnsi="Arial" w:cs="Arial"/>
          <w:sz w:val="24"/>
          <w:szCs w:val="24"/>
        </w:rPr>
      </w:pPr>
    </w:p>
    <w:p w:rsidR="009428BA" w:rsidRPr="00A56AFF" w:rsidRDefault="0028726C" w:rsidP="00A56AFF">
      <w:pPr>
        <w:widowControl w:val="0"/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A56AFF">
        <w:rPr>
          <w:rFonts w:ascii="Arial" w:hAnsi="Arial" w:cs="Arial"/>
          <w:b/>
          <w:sz w:val="30"/>
          <w:szCs w:val="30"/>
        </w:rPr>
        <w:t>постановляю:</w:t>
      </w:r>
    </w:p>
    <w:p w:rsidR="009428BA" w:rsidRPr="00A56AFF" w:rsidRDefault="009428BA" w:rsidP="0028726C">
      <w:pPr>
        <w:widowControl w:val="0"/>
        <w:shd w:val="clear" w:color="auto" w:fill="FFFFFF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428BA" w:rsidRPr="00A56AFF" w:rsidRDefault="009428BA" w:rsidP="002872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1.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Утвердить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программу</w:t>
      </w:r>
      <w:r w:rsidR="0028726C" w:rsidRPr="00A56AFF">
        <w:rPr>
          <w:rFonts w:ascii="Arial" w:hAnsi="Arial" w:cs="Arial"/>
          <w:bCs/>
          <w:sz w:val="24"/>
          <w:szCs w:val="24"/>
        </w:rPr>
        <w:t xml:space="preserve"> </w:t>
      </w:r>
      <w:r w:rsidRPr="00A56AFF">
        <w:rPr>
          <w:rFonts w:ascii="Arial" w:hAnsi="Arial" w:cs="Arial"/>
          <w:bCs/>
          <w:sz w:val="24"/>
          <w:szCs w:val="24"/>
        </w:rPr>
        <w:t>профилактики</w:t>
      </w:r>
      <w:r w:rsidR="0028726C" w:rsidRPr="00A56AFF">
        <w:rPr>
          <w:rFonts w:ascii="Arial" w:hAnsi="Arial" w:cs="Arial"/>
          <w:bCs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рисков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причинения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вреда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(ущерба)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охраняемым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законом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ценностям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муниципальному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жилищному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контролю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bCs/>
          <w:sz w:val="24"/>
          <w:szCs w:val="24"/>
        </w:rPr>
        <w:t>на</w:t>
      </w:r>
      <w:r w:rsidR="0028726C" w:rsidRPr="00A56AFF">
        <w:rPr>
          <w:rFonts w:ascii="Arial" w:hAnsi="Arial" w:cs="Arial"/>
          <w:bCs/>
          <w:sz w:val="24"/>
          <w:szCs w:val="24"/>
        </w:rPr>
        <w:t xml:space="preserve"> </w:t>
      </w:r>
      <w:r w:rsidRPr="00A56AFF">
        <w:rPr>
          <w:rFonts w:ascii="Arial" w:hAnsi="Arial" w:cs="Arial"/>
          <w:bCs/>
          <w:sz w:val="24"/>
          <w:szCs w:val="24"/>
        </w:rPr>
        <w:t>2022</w:t>
      </w:r>
      <w:r w:rsidR="0028726C" w:rsidRPr="00A56AFF">
        <w:rPr>
          <w:rFonts w:ascii="Arial" w:hAnsi="Arial" w:cs="Arial"/>
          <w:bCs/>
          <w:sz w:val="24"/>
          <w:szCs w:val="24"/>
        </w:rPr>
        <w:t xml:space="preserve"> </w:t>
      </w:r>
      <w:r w:rsidRPr="00A56AFF">
        <w:rPr>
          <w:rFonts w:ascii="Arial" w:hAnsi="Arial" w:cs="Arial"/>
          <w:bCs/>
          <w:sz w:val="24"/>
          <w:szCs w:val="24"/>
        </w:rPr>
        <w:t>год.</w:t>
      </w:r>
    </w:p>
    <w:p w:rsidR="009428BA" w:rsidRPr="00A56AFF" w:rsidRDefault="009428BA" w:rsidP="0028726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56AFF">
        <w:rPr>
          <w:rFonts w:ascii="Arial" w:hAnsi="Arial" w:cs="Arial"/>
          <w:bCs/>
          <w:kern w:val="2"/>
          <w:sz w:val="24"/>
          <w:szCs w:val="24"/>
        </w:rPr>
        <w:t>2.</w:t>
      </w:r>
      <w:r w:rsidR="0028726C" w:rsidRPr="00A56AF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A56AFF">
        <w:rPr>
          <w:rFonts w:ascii="Arial" w:hAnsi="Arial" w:cs="Arial"/>
          <w:bCs/>
          <w:kern w:val="2"/>
          <w:sz w:val="24"/>
          <w:szCs w:val="24"/>
        </w:rPr>
        <w:t>Главному</w:t>
      </w:r>
      <w:r w:rsidR="0028726C" w:rsidRPr="00A56AF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A56AFF">
        <w:rPr>
          <w:rFonts w:ascii="Arial" w:hAnsi="Arial" w:cs="Arial"/>
          <w:bCs/>
          <w:kern w:val="2"/>
          <w:sz w:val="24"/>
          <w:szCs w:val="24"/>
        </w:rPr>
        <w:t>специалисту</w:t>
      </w:r>
      <w:r w:rsidR="0028726C" w:rsidRPr="00A56AF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A56AFF">
        <w:rPr>
          <w:rFonts w:ascii="Arial" w:hAnsi="Arial" w:cs="Arial"/>
          <w:bCs/>
          <w:kern w:val="2"/>
          <w:sz w:val="24"/>
          <w:szCs w:val="24"/>
        </w:rPr>
        <w:t>администрации</w:t>
      </w:r>
      <w:r w:rsidR="0028726C" w:rsidRPr="00A56AF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A56AFF">
        <w:rPr>
          <w:rFonts w:ascii="Arial" w:hAnsi="Arial" w:cs="Arial"/>
          <w:bCs/>
          <w:kern w:val="2"/>
          <w:sz w:val="24"/>
          <w:szCs w:val="24"/>
        </w:rPr>
        <w:t>Тунгусского</w:t>
      </w:r>
      <w:r w:rsidR="0028726C" w:rsidRPr="00A56AF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A56AFF">
        <w:rPr>
          <w:rFonts w:ascii="Arial" w:hAnsi="Arial" w:cs="Arial"/>
          <w:bCs/>
          <w:kern w:val="2"/>
          <w:sz w:val="24"/>
          <w:szCs w:val="24"/>
        </w:rPr>
        <w:t>муниципального</w:t>
      </w:r>
      <w:r w:rsidR="0028726C" w:rsidRPr="00A56AF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A56AFF">
        <w:rPr>
          <w:rFonts w:ascii="Arial" w:hAnsi="Arial" w:cs="Arial"/>
          <w:bCs/>
          <w:kern w:val="2"/>
          <w:sz w:val="24"/>
          <w:szCs w:val="24"/>
        </w:rPr>
        <w:t>образования</w:t>
      </w:r>
      <w:r w:rsidR="0028726C" w:rsidRPr="00A56AF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A56AFF">
        <w:rPr>
          <w:rFonts w:ascii="Arial" w:hAnsi="Arial" w:cs="Arial"/>
          <w:bCs/>
          <w:kern w:val="2"/>
          <w:sz w:val="24"/>
          <w:szCs w:val="24"/>
        </w:rPr>
        <w:t>Смажевской</w:t>
      </w:r>
      <w:r w:rsidR="0028726C" w:rsidRPr="00A56AF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A56AFF">
        <w:rPr>
          <w:rFonts w:ascii="Arial" w:hAnsi="Arial" w:cs="Arial"/>
          <w:bCs/>
          <w:kern w:val="2"/>
          <w:sz w:val="24"/>
          <w:szCs w:val="24"/>
        </w:rPr>
        <w:t>Л.Н.</w:t>
      </w:r>
      <w:r w:rsidR="0028726C" w:rsidRPr="00A56AF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A56AFF">
        <w:rPr>
          <w:rFonts w:ascii="Arial" w:hAnsi="Arial" w:cs="Arial"/>
          <w:bCs/>
          <w:kern w:val="2"/>
          <w:sz w:val="24"/>
          <w:szCs w:val="24"/>
        </w:rPr>
        <w:t>опубликовать</w:t>
      </w:r>
      <w:r w:rsidR="0028726C" w:rsidRPr="00A56AF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A56AFF">
        <w:rPr>
          <w:rFonts w:ascii="Arial" w:hAnsi="Arial" w:cs="Arial"/>
          <w:bCs/>
          <w:kern w:val="2"/>
          <w:sz w:val="24"/>
          <w:szCs w:val="24"/>
        </w:rPr>
        <w:t>настоящее</w:t>
      </w:r>
      <w:r w:rsidR="0028726C" w:rsidRPr="00A56AF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A56AFF">
        <w:rPr>
          <w:rFonts w:ascii="Arial" w:hAnsi="Arial" w:cs="Arial"/>
          <w:bCs/>
          <w:kern w:val="2"/>
          <w:sz w:val="24"/>
          <w:szCs w:val="24"/>
        </w:rPr>
        <w:t>решение</w:t>
      </w:r>
      <w:r w:rsidR="0028726C" w:rsidRPr="00A56AF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A56AFF">
        <w:rPr>
          <w:rFonts w:ascii="Arial" w:hAnsi="Arial" w:cs="Arial"/>
          <w:bCs/>
          <w:kern w:val="2"/>
          <w:sz w:val="24"/>
          <w:szCs w:val="24"/>
        </w:rPr>
        <w:t>в</w:t>
      </w:r>
      <w:r w:rsidR="0028726C" w:rsidRPr="00A56AF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A56AFF">
        <w:rPr>
          <w:rFonts w:ascii="Arial" w:hAnsi="Arial" w:cs="Arial"/>
          <w:bCs/>
          <w:kern w:val="2"/>
          <w:sz w:val="24"/>
          <w:szCs w:val="24"/>
        </w:rPr>
        <w:t>печатном</w:t>
      </w:r>
      <w:r w:rsidR="0028726C" w:rsidRPr="00A56AF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A56AFF">
        <w:rPr>
          <w:rFonts w:ascii="Arial" w:hAnsi="Arial" w:cs="Arial"/>
          <w:bCs/>
          <w:kern w:val="2"/>
          <w:sz w:val="24"/>
          <w:szCs w:val="24"/>
        </w:rPr>
        <w:t>издании</w:t>
      </w:r>
      <w:r w:rsidR="0028726C" w:rsidRPr="00A56AF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A56AFF">
        <w:rPr>
          <w:rFonts w:ascii="Arial" w:hAnsi="Arial" w:cs="Arial"/>
          <w:bCs/>
          <w:kern w:val="2"/>
          <w:sz w:val="24"/>
          <w:szCs w:val="24"/>
        </w:rPr>
        <w:t>«Тунгусский</w:t>
      </w:r>
      <w:r w:rsidR="0028726C" w:rsidRPr="00A56AF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A56AFF">
        <w:rPr>
          <w:rFonts w:ascii="Arial" w:hAnsi="Arial" w:cs="Arial"/>
          <w:bCs/>
          <w:kern w:val="2"/>
          <w:sz w:val="24"/>
          <w:szCs w:val="24"/>
        </w:rPr>
        <w:t>вестник»</w:t>
      </w:r>
      <w:r w:rsidR="0028726C" w:rsidRPr="00A56AF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A56AFF">
        <w:rPr>
          <w:rFonts w:ascii="Arial" w:hAnsi="Arial" w:cs="Arial"/>
          <w:bCs/>
          <w:kern w:val="2"/>
          <w:sz w:val="24"/>
          <w:szCs w:val="24"/>
        </w:rPr>
        <w:t>и</w:t>
      </w:r>
      <w:r w:rsidR="0028726C" w:rsidRPr="00A56AF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A56AFF">
        <w:rPr>
          <w:rFonts w:ascii="Arial" w:hAnsi="Arial" w:cs="Arial"/>
          <w:bCs/>
          <w:kern w:val="2"/>
          <w:sz w:val="24"/>
          <w:szCs w:val="24"/>
        </w:rPr>
        <w:t>разместить</w:t>
      </w:r>
      <w:r w:rsidR="0028726C" w:rsidRPr="00A56AFF">
        <w:rPr>
          <w:rFonts w:ascii="Arial" w:hAnsi="Arial" w:cs="Arial"/>
          <w:bCs/>
          <w:kern w:val="2"/>
          <w:sz w:val="24"/>
          <w:szCs w:val="24"/>
        </w:rPr>
        <w:t xml:space="preserve"> </w:t>
      </w:r>
      <w:bookmarkStart w:id="0" w:name="_Hlk90308974"/>
      <w:r w:rsidRPr="00A56AFF">
        <w:rPr>
          <w:rFonts w:ascii="Arial" w:hAnsi="Arial" w:cs="Arial"/>
          <w:bCs/>
          <w:kern w:val="2"/>
          <w:sz w:val="24"/>
          <w:szCs w:val="24"/>
        </w:rPr>
        <w:t>в</w:t>
      </w:r>
      <w:r w:rsidR="0028726C" w:rsidRPr="00A56AF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A56AFF">
        <w:rPr>
          <w:rFonts w:ascii="Arial" w:hAnsi="Arial" w:cs="Arial"/>
          <w:bCs/>
          <w:kern w:val="2"/>
          <w:sz w:val="24"/>
          <w:szCs w:val="24"/>
        </w:rPr>
        <w:t>информационно-телекоммуникационной</w:t>
      </w:r>
      <w:r w:rsidR="0028726C" w:rsidRPr="00A56AF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A56AFF">
        <w:rPr>
          <w:rFonts w:ascii="Arial" w:hAnsi="Arial" w:cs="Arial"/>
          <w:bCs/>
          <w:kern w:val="2"/>
          <w:sz w:val="24"/>
          <w:szCs w:val="24"/>
        </w:rPr>
        <w:t>сети</w:t>
      </w:r>
      <w:r w:rsidR="0028726C" w:rsidRPr="00A56AF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A56AFF">
        <w:rPr>
          <w:rFonts w:ascii="Arial" w:hAnsi="Arial" w:cs="Arial"/>
          <w:bCs/>
          <w:kern w:val="2"/>
          <w:sz w:val="24"/>
          <w:szCs w:val="24"/>
        </w:rPr>
        <w:t>«Интернет»</w:t>
      </w:r>
      <w:r w:rsidR="0028726C" w:rsidRPr="00A56AF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A56AFF">
        <w:rPr>
          <w:rFonts w:ascii="Arial" w:hAnsi="Arial" w:cs="Arial"/>
          <w:bCs/>
          <w:kern w:val="2"/>
          <w:sz w:val="24"/>
          <w:szCs w:val="24"/>
        </w:rPr>
        <w:t>в</w:t>
      </w:r>
      <w:r w:rsidR="0028726C" w:rsidRPr="00A56AF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A56AFF">
        <w:rPr>
          <w:rFonts w:ascii="Arial" w:hAnsi="Arial" w:cs="Arial"/>
          <w:bCs/>
          <w:kern w:val="2"/>
          <w:sz w:val="24"/>
          <w:szCs w:val="24"/>
        </w:rPr>
        <w:t>подразделе</w:t>
      </w:r>
      <w:r w:rsidR="0028726C" w:rsidRPr="00A56AF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A56AFF">
        <w:rPr>
          <w:rFonts w:ascii="Arial" w:hAnsi="Arial" w:cs="Arial"/>
          <w:bCs/>
          <w:kern w:val="2"/>
          <w:sz w:val="24"/>
          <w:szCs w:val="24"/>
        </w:rPr>
        <w:t>Тунгусского</w:t>
      </w:r>
      <w:r w:rsidR="0028726C" w:rsidRPr="00A56AF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A56AFF">
        <w:rPr>
          <w:rFonts w:ascii="Arial" w:hAnsi="Arial" w:cs="Arial"/>
          <w:bCs/>
          <w:kern w:val="2"/>
          <w:sz w:val="24"/>
          <w:szCs w:val="24"/>
        </w:rPr>
        <w:t>муниципального</w:t>
      </w:r>
      <w:r w:rsidR="0028726C" w:rsidRPr="00A56AF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A56AFF">
        <w:rPr>
          <w:rFonts w:ascii="Arial" w:hAnsi="Arial" w:cs="Arial"/>
          <w:bCs/>
          <w:kern w:val="2"/>
          <w:sz w:val="24"/>
          <w:szCs w:val="24"/>
        </w:rPr>
        <w:t>образования</w:t>
      </w:r>
      <w:r w:rsidR="0028726C" w:rsidRPr="00A56AF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A56AFF">
        <w:rPr>
          <w:rFonts w:ascii="Arial" w:hAnsi="Arial" w:cs="Arial"/>
          <w:bCs/>
          <w:kern w:val="2"/>
          <w:sz w:val="24"/>
          <w:szCs w:val="24"/>
        </w:rPr>
        <w:t>раздела</w:t>
      </w:r>
      <w:r w:rsidR="0028726C" w:rsidRPr="00A56AF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A56AFF">
        <w:rPr>
          <w:rFonts w:ascii="Arial" w:hAnsi="Arial" w:cs="Arial"/>
          <w:bCs/>
          <w:kern w:val="2"/>
          <w:sz w:val="24"/>
          <w:szCs w:val="24"/>
        </w:rPr>
        <w:t>«Поселения</w:t>
      </w:r>
      <w:r w:rsidR="0028726C" w:rsidRPr="00A56AF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A56AFF">
        <w:rPr>
          <w:rFonts w:ascii="Arial" w:hAnsi="Arial" w:cs="Arial"/>
          <w:bCs/>
          <w:kern w:val="2"/>
          <w:sz w:val="24"/>
          <w:szCs w:val="24"/>
        </w:rPr>
        <w:t>района»</w:t>
      </w:r>
      <w:r w:rsidR="0028726C" w:rsidRPr="00A56AF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A56AFF">
        <w:rPr>
          <w:rFonts w:ascii="Arial" w:hAnsi="Arial" w:cs="Arial"/>
          <w:bCs/>
          <w:kern w:val="2"/>
          <w:sz w:val="24"/>
          <w:szCs w:val="24"/>
        </w:rPr>
        <w:t>официального</w:t>
      </w:r>
      <w:r w:rsidR="0028726C" w:rsidRPr="00A56AF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A56AFF">
        <w:rPr>
          <w:rFonts w:ascii="Arial" w:hAnsi="Arial" w:cs="Arial"/>
          <w:bCs/>
          <w:kern w:val="2"/>
          <w:sz w:val="24"/>
          <w:szCs w:val="24"/>
        </w:rPr>
        <w:t>сайта</w:t>
      </w:r>
      <w:r w:rsidR="0028726C" w:rsidRPr="00A56AF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A56AFF">
        <w:rPr>
          <w:rFonts w:ascii="Arial" w:hAnsi="Arial" w:cs="Arial"/>
          <w:bCs/>
          <w:kern w:val="2"/>
          <w:sz w:val="24"/>
          <w:szCs w:val="24"/>
        </w:rPr>
        <w:t>Черемховского</w:t>
      </w:r>
      <w:r w:rsidR="0028726C" w:rsidRPr="00A56AF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A56AFF">
        <w:rPr>
          <w:rFonts w:ascii="Arial" w:hAnsi="Arial" w:cs="Arial"/>
          <w:bCs/>
          <w:kern w:val="2"/>
          <w:sz w:val="24"/>
          <w:szCs w:val="24"/>
        </w:rPr>
        <w:t>районного</w:t>
      </w:r>
      <w:r w:rsidR="0028726C" w:rsidRPr="00A56AF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A56AFF">
        <w:rPr>
          <w:rFonts w:ascii="Arial" w:hAnsi="Arial" w:cs="Arial"/>
          <w:bCs/>
          <w:kern w:val="2"/>
          <w:sz w:val="24"/>
          <w:szCs w:val="24"/>
        </w:rPr>
        <w:t>муниципального</w:t>
      </w:r>
      <w:r w:rsidR="0028726C" w:rsidRPr="00A56AF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A56AFF">
        <w:rPr>
          <w:rFonts w:ascii="Arial" w:hAnsi="Arial" w:cs="Arial"/>
          <w:bCs/>
          <w:kern w:val="2"/>
          <w:sz w:val="24"/>
          <w:szCs w:val="24"/>
        </w:rPr>
        <w:t>образования</w:t>
      </w:r>
      <w:bookmarkEnd w:id="0"/>
      <w:r w:rsidRPr="00A56AFF">
        <w:rPr>
          <w:rFonts w:ascii="Arial" w:hAnsi="Arial" w:cs="Arial"/>
          <w:bCs/>
          <w:kern w:val="2"/>
          <w:sz w:val="24"/>
          <w:szCs w:val="24"/>
        </w:rPr>
        <w:t>.</w:t>
      </w:r>
    </w:p>
    <w:p w:rsidR="009428BA" w:rsidRPr="00A56AFF" w:rsidRDefault="009428BA" w:rsidP="0028726C">
      <w:pPr>
        <w:widowControl w:val="0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56AFF">
        <w:rPr>
          <w:rFonts w:ascii="Arial" w:hAnsi="Arial" w:cs="Arial"/>
          <w:color w:val="000000"/>
          <w:sz w:val="24"/>
          <w:szCs w:val="24"/>
          <w:lang w:bidi="ru-RU"/>
        </w:rPr>
        <w:t>3.</w:t>
      </w:r>
      <w:r w:rsidR="0028726C" w:rsidRPr="00A56A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A56AFF">
        <w:rPr>
          <w:rFonts w:ascii="Arial" w:hAnsi="Arial" w:cs="Arial"/>
          <w:color w:val="000000"/>
          <w:sz w:val="24"/>
          <w:szCs w:val="24"/>
          <w:lang w:bidi="ru-RU"/>
        </w:rPr>
        <w:t>Постановление</w:t>
      </w:r>
      <w:r w:rsidR="0028726C" w:rsidRPr="00A56A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A56AFF">
        <w:rPr>
          <w:rFonts w:ascii="Arial" w:hAnsi="Arial" w:cs="Arial"/>
          <w:color w:val="000000"/>
          <w:sz w:val="24"/>
          <w:szCs w:val="24"/>
          <w:lang w:bidi="ru-RU"/>
        </w:rPr>
        <w:t>вступает</w:t>
      </w:r>
      <w:r w:rsidR="0028726C" w:rsidRPr="00A56A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A56AFF">
        <w:rPr>
          <w:rFonts w:ascii="Arial" w:hAnsi="Arial" w:cs="Arial"/>
          <w:color w:val="000000"/>
          <w:sz w:val="24"/>
          <w:szCs w:val="24"/>
          <w:lang w:bidi="ru-RU"/>
        </w:rPr>
        <w:t>в</w:t>
      </w:r>
      <w:r w:rsidR="0028726C" w:rsidRPr="00A56A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A56AFF">
        <w:rPr>
          <w:rFonts w:ascii="Arial" w:hAnsi="Arial" w:cs="Arial"/>
          <w:color w:val="000000"/>
          <w:sz w:val="24"/>
          <w:szCs w:val="24"/>
          <w:lang w:bidi="ru-RU"/>
        </w:rPr>
        <w:t>силу</w:t>
      </w:r>
      <w:r w:rsidR="0028726C" w:rsidRPr="00A56A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A56AFF">
        <w:rPr>
          <w:rFonts w:ascii="Arial" w:hAnsi="Arial" w:cs="Arial"/>
          <w:color w:val="000000"/>
          <w:sz w:val="24"/>
          <w:szCs w:val="24"/>
          <w:lang w:bidi="ru-RU"/>
        </w:rPr>
        <w:t>с</w:t>
      </w:r>
      <w:r w:rsidR="0028726C" w:rsidRPr="00A56A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A56AFF">
        <w:rPr>
          <w:rFonts w:ascii="Arial" w:hAnsi="Arial" w:cs="Arial"/>
          <w:color w:val="000000"/>
          <w:sz w:val="24"/>
          <w:szCs w:val="24"/>
          <w:lang w:bidi="ru-RU"/>
        </w:rPr>
        <w:t>момента</w:t>
      </w:r>
      <w:r w:rsidR="0028726C" w:rsidRPr="00A56A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A56AFF">
        <w:rPr>
          <w:rFonts w:ascii="Arial" w:hAnsi="Arial" w:cs="Arial"/>
          <w:color w:val="000000"/>
          <w:sz w:val="24"/>
          <w:szCs w:val="24"/>
          <w:lang w:bidi="ru-RU"/>
        </w:rPr>
        <w:t>его</w:t>
      </w:r>
      <w:r w:rsidR="0028726C" w:rsidRPr="00A56A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A56AFF">
        <w:rPr>
          <w:rFonts w:ascii="Arial" w:hAnsi="Arial" w:cs="Arial"/>
          <w:color w:val="000000"/>
          <w:sz w:val="24"/>
          <w:szCs w:val="24"/>
          <w:lang w:bidi="ru-RU"/>
        </w:rPr>
        <w:t>официального</w:t>
      </w:r>
      <w:r w:rsidR="0028726C" w:rsidRPr="00A56A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A56AFF">
        <w:rPr>
          <w:rFonts w:ascii="Arial" w:hAnsi="Arial" w:cs="Arial"/>
          <w:color w:val="000000"/>
          <w:sz w:val="24"/>
          <w:szCs w:val="24"/>
          <w:lang w:bidi="ru-RU"/>
        </w:rPr>
        <w:t>обнародования.</w:t>
      </w:r>
    </w:p>
    <w:p w:rsidR="009428BA" w:rsidRPr="00A56AFF" w:rsidRDefault="009428BA" w:rsidP="002872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4.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Контроль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за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исполнением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настоящего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решения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возложить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главу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Тунгусского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муниципального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образования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П.В.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Хомченко</w:t>
      </w:r>
      <w:r w:rsidR="0028726C" w:rsidRPr="00A56AFF">
        <w:rPr>
          <w:rFonts w:ascii="Arial" w:hAnsi="Arial" w:cs="Arial"/>
          <w:sz w:val="24"/>
          <w:szCs w:val="24"/>
        </w:rPr>
        <w:t>.</w:t>
      </w:r>
    </w:p>
    <w:p w:rsidR="009428BA" w:rsidRPr="00A56AFF" w:rsidRDefault="009428BA" w:rsidP="002872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8726C" w:rsidRPr="00A56AFF" w:rsidRDefault="0028726C" w:rsidP="002872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428BA" w:rsidRPr="00A56AFF" w:rsidRDefault="009428BA" w:rsidP="0028726C">
      <w:pPr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Глава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Тунгусского</w:t>
      </w:r>
    </w:p>
    <w:p w:rsidR="00A56AFF" w:rsidRDefault="009428BA" w:rsidP="0028726C">
      <w:pPr>
        <w:rPr>
          <w:rFonts w:ascii="Arial" w:hAnsi="Arial" w:cs="Arial"/>
          <w:color w:val="000000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муниципального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образования</w:t>
      </w:r>
    </w:p>
    <w:p w:rsidR="009428BA" w:rsidRPr="00A56AFF" w:rsidRDefault="009428BA" w:rsidP="0028726C">
      <w:pPr>
        <w:rPr>
          <w:rFonts w:ascii="Arial" w:hAnsi="Arial" w:cs="Arial"/>
          <w:color w:val="000000"/>
          <w:sz w:val="24"/>
          <w:szCs w:val="24"/>
        </w:rPr>
      </w:pPr>
      <w:r w:rsidRPr="00A56AFF">
        <w:rPr>
          <w:rFonts w:ascii="Arial" w:hAnsi="Arial" w:cs="Arial"/>
          <w:color w:val="000000"/>
          <w:sz w:val="24"/>
          <w:szCs w:val="24"/>
        </w:rPr>
        <w:t>П.В.</w:t>
      </w:r>
      <w:r w:rsidR="0028726C" w:rsidRPr="00A56AF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6AFF">
        <w:rPr>
          <w:rFonts w:ascii="Arial" w:hAnsi="Arial" w:cs="Arial"/>
          <w:color w:val="000000"/>
          <w:sz w:val="24"/>
          <w:szCs w:val="24"/>
        </w:rPr>
        <w:t>Хомченко</w:t>
      </w:r>
    </w:p>
    <w:p w:rsidR="0028726C" w:rsidRPr="00A56AFF" w:rsidRDefault="0028726C" w:rsidP="0028726C">
      <w:pPr>
        <w:ind w:firstLine="698"/>
        <w:jc w:val="right"/>
        <w:rPr>
          <w:rStyle w:val="a9"/>
          <w:rFonts w:ascii="Arial" w:hAnsi="Arial" w:cs="Arial"/>
          <w:b w:val="0"/>
          <w:sz w:val="24"/>
          <w:szCs w:val="24"/>
        </w:rPr>
      </w:pPr>
    </w:p>
    <w:p w:rsidR="00C56DC6" w:rsidRPr="00A56AFF" w:rsidRDefault="00A56AFF" w:rsidP="00C56DC6">
      <w:pPr>
        <w:pStyle w:val="Default"/>
        <w:spacing w:line="240" w:lineRule="atLeast"/>
        <w:jc w:val="right"/>
        <w:rPr>
          <w:rFonts w:ascii="Courier New" w:hAnsi="Courier New" w:cs="Courier New"/>
          <w:sz w:val="22"/>
          <w:szCs w:val="22"/>
        </w:rPr>
      </w:pPr>
      <w:bookmarkStart w:id="1" w:name="Par44"/>
      <w:bookmarkEnd w:id="1"/>
      <w:r w:rsidRPr="00A56AFF">
        <w:rPr>
          <w:rFonts w:ascii="Courier New" w:hAnsi="Courier New" w:cs="Courier New"/>
          <w:sz w:val="22"/>
          <w:szCs w:val="22"/>
        </w:rPr>
        <w:t>УТВЕРЖДЕНА</w:t>
      </w:r>
    </w:p>
    <w:p w:rsidR="00C56DC6" w:rsidRPr="00A56AFF" w:rsidRDefault="00C56DC6" w:rsidP="00C56DC6">
      <w:pPr>
        <w:pStyle w:val="Default"/>
        <w:spacing w:line="240" w:lineRule="atLeast"/>
        <w:jc w:val="right"/>
        <w:rPr>
          <w:rFonts w:ascii="Courier New" w:hAnsi="Courier New" w:cs="Courier New"/>
          <w:sz w:val="22"/>
          <w:szCs w:val="22"/>
        </w:rPr>
      </w:pPr>
      <w:r w:rsidRPr="00A56AFF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C56DC6" w:rsidRPr="00A56AFF" w:rsidRDefault="00C56DC6" w:rsidP="00C56DC6">
      <w:pPr>
        <w:pStyle w:val="Default"/>
        <w:spacing w:line="240" w:lineRule="atLeast"/>
        <w:jc w:val="right"/>
        <w:rPr>
          <w:rFonts w:ascii="Courier New" w:hAnsi="Courier New" w:cs="Courier New"/>
          <w:sz w:val="22"/>
          <w:szCs w:val="22"/>
        </w:rPr>
      </w:pPr>
      <w:r w:rsidRPr="00A56AFF">
        <w:rPr>
          <w:rFonts w:ascii="Courier New" w:hAnsi="Courier New" w:cs="Courier New"/>
          <w:sz w:val="22"/>
          <w:szCs w:val="22"/>
        </w:rPr>
        <w:t>Тунгусского муниципального образования</w:t>
      </w:r>
    </w:p>
    <w:p w:rsidR="00C56DC6" w:rsidRPr="00A56AFF" w:rsidRDefault="00C56DC6" w:rsidP="00C56DC6">
      <w:pPr>
        <w:pStyle w:val="Default"/>
        <w:spacing w:line="240" w:lineRule="atLeast"/>
        <w:jc w:val="right"/>
        <w:rPr>
          <w:rFonts w:ascii="Courier New" w:hAnsi="Courier New" w:cs="Courier New"/>
          <w:sz w:val="22"/>
          <w:szCs w:val="22"/>
          <w:u w:val="single"/>
        </w:rPr>
      </w:pPr>
      <w:r w:rsidRPr="00A56AFF">
        <w:rPr>
          <w:rFonts w:ascii="Courier New" w:hAnsi="Courier New" w:cs="Courier New"/>
          <w:sz w:val="22"/>
          <w:szCs w:val="22"/>
        </w:rPr>
        <w:t>от 20.12.2021 №56</w:t>
      </w:r>
    </w:p>
    <w:p w:rsidR="0028726C" w:rsidRPr="00A56AFF" w:rsidRDefault="0028726C" w:rsidP="0028726C">
      <w:pPr>
        <w:autoSpaceDE w:val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A56AFF" w:rsidRDefault="009428BA" w:rsidP="00A56AFF">
      <w:pPr>
        <w:autoSpaceDE w:val="0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56AFF">
        <w:rPr>
          <w:rFonts w:ascii="Arial" w:eastAsia="Calibri" w:hAnsi="Arial" w:cs="Arial"/>
          <w:b/>
          <w:sz w:val="30"/>
          <w:szCs w:val="30"/>
          <w:lang w:eastAsia="en-US"/>
        </w:rPr>
        <w:t>П</w:t>
      </w:r>
      <w:r w:rsidR="00A56AFF" w:rsidRPr="00A56AFF">
        <w:rPr>
          <w:rFonts w:ascii="Arial" w:eastAsia="Calibri" w:hAnsi="Arial" w:cs="Arial"/>
          <w:b/>
          <w:sz w:val="30"/>
          <w:szCs w:val="30"/>
          <w:lang w:eastAsia="en-US"/>
        </w:rPr>
        <w:t>рограмма</w:t>
      </w:r>
    </w:p>
    <w:p w:rsidR="009428BA" w:rsidRPr="00A56AFF" w:rsidRDefault="009428BA" w:rsidP="00A56AFF">
      <w:pPr>
        <w:autoSpaceDE w:val="0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56AFF">
        <w:rPr>
          <w:rFonts w:ascii="Arial" w:eastAsia="Calibri" w:hAnsi="Arial" w:cs="Arial"/>
          <w:b/>
          <w:sz w:val="30"/>
          <w:szCs w:val="30"/>
          <w:lang w:eastAsia="en-US"/>
        </w:rPr>
        <w:t>(П</w:t>
      </w:r>
      <w:r w:rsidR="00A56AFF" w:rsidRPr="00A56AFF">
        <w:rPr>
          <w:rFonts w:ascii="Arial" w:eastAsia="Calibri" w:hAnsi="Arial" w:cs="Arial"/>
          <w:b/>
          <w:sz w:val="30"/>
          <w:szCs w:val="30"/>
          <w:lang w:eastAsia="en-US"/>
        </w:rPr>
        <w:t>лан</w:t>
      </w:r>
      <w:r w:rsidRPr="00A56AFF">
        <w:rPr>
          <w:rFonts w:ascii="Arial" w:eastAsia="Calibri" w:hAnsi="Arial" w:cs="Arial"/>
          <w:b/>
          <w:sz w:val="30"/>
          <w:szCs w:val="30"/>
          <w:lang w:eastAsia="en-US"/>
        </w:rPr>
        <w:t>)</w:t>
      </w:r>
      <w:r w:rsidR="00A56AFF">
        <w:rPr>
          <w:rFonts w:ascii="Arial" w:eastAsia="Calibri" w:hAnsi="Arial" w:cs="Arial"/>
          <w:b/>
          <w:sz w:val="30"/>
          <w:szCs w:val="30"/>
          <w:lang w:eastAsia="en-US"/>
        </w:rPr>
        <w:t xml:space="preserve"> </w:t>
      </w:r>
      <w:r w:rsidRPr="00A56AFF">
        <w:rPr>
          <w:rFonts w:ascii="Arial" w:eastAsia="Calibri" w:hAnsi="Arial" w:cs="Arial"/>
          <w:b/>
          <w:sz w:val="30"/>
          <w:szCs w:val="30"/>
          <w:lang w:eastAsia="en-US"/>
        </w:rPr>
        <w:t>«Профилактика</w:t>
      </w:r>
      <w:r w:rsidR="0028726C" w:rsidRPr="00A56AFF">
        <w:rPr>
          <w:rFonts w:ascii="Arial" w:eastAsia="Calibri" w:hAnsi="Arial" w:cs="Arial"/>
          <w:b/>
          <w:sz w:val="30"/>
          <w:szCs w:val="30"/>
          <w:lang w:eastAsia="en-US"/>
        </w:rPr>
        <w:t xml:space="preserve"> </w:t>
      </w:r>
      <w:r w:rsidRPr="00A56AFF">
        <w:rPr>
          <w:rFonts w:ascii="Arial" w:eastAsia="Calibri" w:hAnsi="Arial" w:cs="Arial"/>
          <w:b/>
          <w:sz w:val="30"/>
          <w:szCs w:val="30"/>
          <w:lang w:eastAsia="en-US"/>
        </w:rPr>
        <w:t>рисков</w:t>
      </w:r>
      <w:r w:rsidR="0028726C" w:rsidRPr="00A56AFF">
        <w:rPr>
          <w:rFonts w:ascii="Arial" w:eastAsia="Calibri" w:hAnsi="Arial" w:cs="Arial"/>
          <w:b/>
          <w:sz w:val="30"/>
          <w:szCs w:val="30"/>
          <w:lang w:eastAsia="en-US"/>
        </w:rPr>
        <w:t xml:space="preserve"> </w:t>
      </w:r>
      <w:r w:rsidRPr="00A56AFF">
        <w:rPr>
          <w:rFonts w:ascii="Arial" w:eastAsia="Calibri" w:hAnsi="Arial" w:cs="Arial"/>
          <w:b/>
          <w:sz w:val="30"/>
          <w:szCs w:val="30"/>
          <w:lang w:eastAsia="en-US"/>
        </w:rPr>
        <w:t>причинения</w:t>
      </w:r>
      <w:r w:rsidR="0028726C" w:rsidRPr="00A56AFF">
        <w:rPr>
          <w:rFonts w:ascii="Arial" w:eastAsia="Calibri" w:hAnsi="Arial" w:cs="Arial"/>
          <w:b/>
          <w:sz w:val="30"/>
          <w:szCs w:val="30"/>
          <w:lang w:eastAsia="en-US"/>
        </w:rPr>
        <w:t xml:space="preserve"> </w:t>
      </w:r>
      <w:r w:rsidRPr="00A56AFF">
        <w:rPr>
          <w:rFonts w:ascii="Arial" w:eastAsia="Calibri" w:hAnsi="Arial" w:cs="Arial"/>
          <w:b/>
          <w:sz w:val="30"/>
          <w:szCs w:val="30"/>
          <w:lang w:eastAsia="en-US"/>
        </w:rPr>
        <w:t>вреда</w:t>
      </w:r>
      <w:r w:rsidR="0028726C" w:rsidRPr="00A56AFF">
        <w:rPr>
          <w:rFonts w:ascii="Arial" w:eastAsia="Calibri" w:hAnsi="Arial" w:cs="Arial"/>
          <w:b/>
          <w:sz w:val="30"/>
          <w:szCs w:val="30"/>
          <w:lang w:eastAsia="en-US"/>
        </w:rPr>
        <w:t xml:space="preserve"> </w:t>
      </w:r>
      <w:r w:rsidRPr="00A56AFF">
        <w:rPr>
          <w:rFonts w:ascii="Arial" w:eastAsia="Calibri" w:hAnsi="Arial" w:cs="Arial"/>
          <w:b/>
          <w:sz w:val="30"/>
          <w:szCs w:val="30"/>
          <w:lang w:eastAsia="en-US"/>
        </w:rPr>
        <w:t>(ущерба)</w:t>
      </w:r>
      <w:r w:rsidR="0028726C" w:rsidRPr="00A56AFF">
        <w:rPr>
          <w:rFonts w:ascii="Arial" w:eastAsia="Calibri" w:hAnsi="Arial" w:cs="Arial"/>
          <w:b/>
          <w:sz w:val="30"/>
          <w:szCs w:val="30"/>
          <w:lang w:eastAsia="en-US"/>
        </w:rPr>
        <w:t xml:space="preserve"> </w:t>
      </w:r>
      <w:r w:rsidRPr="00A56AFF">
        <w:rPr>
          <w:rFonts w:ascii="Arial" w:eastAsia="Calibri" w:hAnsi="Arial" w:cs="Arial"/>
          <w:b/>
          <w:sz w:val="30"/>
          <w:szCs w:val="30"/>
          <w:lang w:eastAsia="en-US"/>
        </w:rPr>
        <w:t>охраняемым</w:t>
      </w:r>
      <w:r w:rsidR="0028726C" w:rsidRPr="00A56AFF">
        <w:rPr>
          <w:rFonts w:ascii="Arial" w:eastAsia="Calibri" w:hAnsi="Arial" w:cs="Arial"/>
          <w:b/>
          <w:sz w:val="30"/>
          <w:szCs w:val="30"/>
          <w:lang w:eastAsia="en-US"/>
        </w:rPr>
        <w:t xml:space="preserve"> </w:t>
      </w:r>
      <w:r w:rsidRPr="00A56AFF">
        <w:rPr>
          <w:rFonts w:ascii="Arial" w:eastAsia="Calibri" w:hAnsi="Arial" w:cs="Arial"/>
          <w:b/>
          <w:sz w:val="30"/>
          <w:szCs w:val="30"/>
          <w:lang w:eastAsia="en-US"/>
        </w:rPr>
        <w:t>законом</w:t>
      </w:r>
      <w:r w:rsidR="0028726C" w:rsidRPr="00A56AFF">
        <w:rPr>
          <w:rFonts w:ascii="Arial" w:eastAsia="Calibri" w:hAnsi="Arial" w:cs="Arial"/>
          <w:b/>
          <w:sz w:val="30"/>
          <w:szCs w:val="30"/>
          <w:lang w:eastAsia="en-US"/>
        </w:rPr>
        <w:t xml:space="preserve"> </w:t>
      </w:r>
      <w:r w:rsidRPr="00A56AFF">
        <w:rPr>
          <w:rFonts w:ascii="Arial" w:eastAsia="Calibri" w:hAnsi="Arial" w:cs="Arial"/>
          <w:b/>
          <w:sz w:val="30"/>
          <w:szCs w:val="30"/>
          <w:lang w:eastAsia="en-US"/>
        </w:rPr>
        <w:t>ценностям</w:t>
      </w:r>
      <w:r w:rsidR="0028726C" w:rsidRPr="00A56AFF">
        <w:rPr>
          <w:rFonts w:ascii="Arial" w:eastAsia="Calibri" w:hAnsi="Arial" w:cs="Arial"/>
          <w:b/>
          <w:sz w:val="30"/>
          <w:szCs w:val="30"/>
          <w:lang w:eastAsia="en-US"/>
        </w:rPr>
        <w:t xml:space="preserve"> </w:t>
      </w:r>
      <w:r w:rsidRPr="00A56AFF">
        <w:rPr>
          <w:rFonts w:ascii="Arial" w:eastAsia="Calibri" w:hAnsi="Arial" w:cs="Arial"/>
          <w:b/>
          <w:sz w:val="30"/>
          <w:szCs w:val="30"/>
          <w:lang w:eastAsia="en-US"/>
        </w:rPr>
        <w:t>по</w:t>
      </w:r>
      <w:r w:rsidR="00A56AFF">
        <w:rPr>
          <w:rFonts w:ascii="Arial" w:eastAsia="Calibri" w:hAnsi="Arial" w:cs="Arial"/>
          <w:b/>
          <w:sz w:val="30"/>
          <w:szCs w:val="30"/>
          <w:lang w:eastAsia="en-US"/>
        </w:rPr>
        <w:t xml:space="preserve"> </w:t>
      </w:r>
      <w:r w:rsidRPr="00A56AFF">
        <w:rPr>
          <w:rFonts w:ascii="Arial" w:eastAsia="Calibri" w:hAnsi="Arial" w:cs="Arial"/>
          <w:b/>
          <w:sz w:val="30"/>
          <w:szCs w:val="30"/>
          <w:lang w:eastAsia="en-US"/>
        </w:rPr>
        <w:t>муниципальному</w:t>
      </w:r>
      <w:r w:rsidR="0028726C" w:rsidRPr="00A56AFF">
        <w:rPr>
          <w:rFonts w:ascii="Arial" w:eastAsia="Calibri" w:hAnsi="Arial" w:cs="Arial"/>
          <w:b/>
          <w:sz w:val="30"/>
          <w:szCs w:val="30"/>
          <w:lang w:eastAsia="en-US"/>
        </w:rPr>
        <w:t xml:space="preserve"> </w:t>
      </w:r>
      <w:r w:rsidRPr="00A56AFF">
        <w:rPr>
          <w:rFonts w:ascii="Arial" w:eastAsia="Calibri" w:hAnsi="Arial" w:cs="Arial"/>
          <w:b/>
          <w:sz w:val="30"/>
          <w:szCs w:val="30"/>
          <w:lang w:eastAsia="en-US"/>
        </w:rPr>
        <w:t>жилищному</w:t>
      </w:r>
      <w:r w:rsidR="0028726C" w:rsidRPr="00A56AFF">
        <w:rPr>
          <w:rFonts w:ascii="Arial" w:eastAsia="Calibri" w:hAnsi="Arial" w:cs="Arial"/>
          <w:b/>
          <w:sz w:val="30"/>
          <w:szCs w:val="30"/>
          <w:lang w:eastAsia="en-US"/>
        </w:rPr>
        <w:t xml:space="preserve"> </w:t>
      </w:r>
      <w:r w:rsidRPr="00A56AFF">
        <w:rPr>
          <w:rFonts w:ascii="Arial" w:eastAsia="Calibri" w:hAnsi="Arial" w:cs="Arial"/>
          <w:b/>
          <w:sz w:val="30"/>
          <w:szCs w:val="30"/>
          <w:lang w:eastAsia="en-US"/>
        </w:rPr>
        <w:t>контролю</w:t>
      </w:r>
      <w:r w:rsidR="0028726C" w:rsidRPr="00A56AFF">
        <w:rPr>
          <w:rFonts w:ascii="Arial" w:eastAsia="Calibri" w:hAnsi="Arial" w:cs="Arial"/>
          <w:b/>
          <w:sz w:val="30"/>
          <w:szCs w:val="30"/>
          <w:lang w:eastAsia="en-US"/>
        </w:rPr>
        <w:t xml:space="preserve"> </w:t>
      </w:r>
      <w:r w:rsidRPr="00A56AFF">
        <w:rPr>
          <w:rFonts w:ascii="Arial" w:eastAsia="Calibri" w:hAnsi="Arial" w:cs="Arial"/>
          <w:b/>
          <w:sz w:val="30"/>
          <w:szCs w:val="30"/>
          <w:lang w:eastAsia="en-US"/>
        </w:rPr>
        <w:t>на</w:t>
      </w:r>
      <w:r w:rsidR="0028726C" w:rsidRPr="00A56AFF">
        <w:rPr>
          <w:rFonts w:ascii="Arial" w:eastAsia="Calibri" w:hAnsi="Arial" w:cs="Arial"/>
          <w:b/>
          <w:sz w:val="30"/>
          <w:szCs w:val="30"/>
          <w:lang w:eastAsia="en-US"/>
        </w:rPr>
        <w:t xml:space="preserve"> </w:t>
      </w:r>
      <w:r w:rsidRPr="00A56AFF">
        <w:rPr>
          <w:rFonts w:ascii="Arial" w:eastAsia="Calibri" w:hAnsi="Arial" w:cs="Arial"/>
          <w:b/>
          <w:sz w:val="30"/>
          <w:szCs w:val="30"/>
          <w:lang w:eastAsia="en-US"/>
        </w:rPr>
        <w:t>2022</w:t>
      </w:r>
      <w:r w:rsidR="0028726C" w:rsidRPr="00A56AFF">
        <w:rPr>
          <w:rFonts w:ascii="Arial" w:eastAsia="Calibri" w:hAnsi="Arial" w:cs="Arial"/>
          <w:b/>
          <w:sz w:val="30"/>
          <w:szCs w:val="30"/>
          <w:lang w:eastAsia="en-US"/>
        </w:rPr>
        <w:t xml:space="preserve"> </w:t>
      </w:r>
      <w:r w:rsidRPr="00A56AFF">
        <w:rPr>
          <w:rFonts w:ascii="Arial" w:eastAsia="Calibri" w:hAnsi="Arial" w:cs="Arial"/>
          <w:b/>
          <w:sz w:val="30"/>
          <w:szCs w:val="30"/>
          <w:lang w:eastAsia="en-US"/>
        </w:rPr>
        <w:t>год</w:t>
      </w:r>
      <w:r w:rsidR="0028726C" w:rsidRPr="00A56AFF">
        <w:rPr>
          <w:rFonts w:ascii="Arial" w:eastAsia="Calibri" w:hAnsi="Arial" w:cs="Arial"/>
          <w:b/>
          <w:sz w:val="30"/>
          <w:szCs w:val="30"/>
          <w:lang w:eastAsia="en-US"/>
        </w:rPr>
        <w:t xml:space="preserve"> </w:t>
      </w:r>
      <w:r w:rsidRPr="00A56AFF">
        <w:rPr>
          <w:rFonts w:ascii="Arial" w:eastAsia="Calibri" w:hAnsi="Arial" w:cs="Arial"/>
          <w:b/>
          <w:sz w:val="30"/>
          <w:szCs w:val="30"/>
          <w:lang w:eastAsia="en-US"/>
        </w:rPr>
        <w:t>на</w:t>
      </w:r>
      <w:r w:rsidR="0028726C" w:rsidRPr="00A56AFF">
        <w:rPr>
          <w:rFonts w:ascii="Arial" w:eastAsia="Calibri" w:hAnsi="Arial" w:cs="Arial"/>
          <w:b/>
          <w:sz w:val="30"/>
          <w:szCs w:val="30"/>
          <w:lang w:eastAsia="en-US"/>
        </w:rPr>
        <w:t xml:space="preserve"> </w:t>
      </w:r>
      <w:r w:rsidRPr="00A56AFF">
        <w:rPr>
          <w:rFonts w:ascii="Arial" w:eastAsia="Calibri" w:hAnsi="Arial" w:cs="Arial"/>
          <w:b/>
          <w:sz w:val="30"/>
          <w:szCs w:val="30"/>
          <w:lang w:eastAsia="en-US"/>
        </w:rPr>
        <w:t>территории</w:t>
      </w:r>
      <w:r w:rsidR="0028726C" w:rsidRPr="00A56AFF">
        <w:rPr>
          <w:rFonts w:ascii="Arial" w:eastAsia="Calibri" w:hAnsi="Arial" w:cs="Arial"/>
          <w:b/>
          <w:sz w:val="30"/>
          <w:szCs w:val="30"/>
          <w:lang w:eastAsia="en-US"/>
        </w:rPr>
        <w:t xml:space="preserve"> </w:t>
      </w:r>
      <w:r w:rsidR="005441DC" w:rsidRPr="00A56AFF">
        <w:rPr>
          <w:rFonts w:ascii="Arial" w:eastAsia="Calibri" w:hAnsi="Arial" w:cs="Arial"/>
          <w:b/>
          <w:sz w:val="30"/>
          <w:szCs w:val="30"/>
          <w:lang w:eastAsia="en-US"/>
        </w:rPr>
        <w:t>Тунгус</w:t>
      </w:r>
      <w:r w:rsidRPr="00A56AFF">
        <w:rPr>
          <w:rFonts w:ascii="Arial" w:eastAsia="Calibri" w:hAnsi="Arial" w:cs="Arial"/>
          <w:b/>
          <w:sz w:val="30"/>
          <w:szCs w:val="30"/>
          <w:lang w:eastAsia="en-US"/>
        </w:rPr>
        <w:t>ского</w:t>
      </w:r>
      <w:r w:rsidR="0028726C" w:rsidRPr="00A56AFF">
        <w:rPr>
          <w:rFonts w:ascii="Arial" w:eastAsia="Calibri" w:hAnsi="Arial" w:cs="Arial"/>
          <w:b/>
          <w:sz w:val="30"/>
          <w:szCs w:val="30"/>
          <w:lang w:eastAsia="en-US"/>
        </w:rPr>
        <w:t xml:space="preserve"> </w:t>
      </w:r>
      <w:r w:rsidRPr="00A56AFF">
        <w:rPr>
          <w:rFonts w:ascii="Arial" w:eastAsia="Calibri" w:hAnsi="Arial" w:cs="Arial"/>
          <w:b/>
          <w:sz w:val="30"/>
          <w:szCs w:val="30"/>
          <w:lang w:eastAsia="en-US"/>
        </w:rPr>
        <w:t>муниципального</w:t>
      </w:r>
      <w:r w:rsidR="0028726C" w:rsidRPr="00A56AFF">
        <w:rPr>
          <w:rFonts w:ascii="Arial" w:eastAsia="Calibri" w:hAnsi="Arial" w:cs="Arial"/>
          <w:b/>
          <w:sz w:val="30"/>
          <w:szCs w:val="30"/>
          <w:lang w:eastAsia="en-US"/>
        </w:rPr>
        <w:t xml:space="preserve"> </w:t>
      </w:r>
      <w:r w:rsidRPr="00A56AFF">
        <w:rPr>
          <w:rFonts w:ascii="Arial" w:eastAsia="Calibri" w:hAnsi="Arial" w:cs="Arial"/>
          <w:b/>
          <w:sz w:val="30"/>
          <w:szCs w:val="30"/>
          <w:lang w:eastAsia="en-US"/>
        </w:rPr>
        <w:t>образования»</w:t>
      </w:r>
    </w:p>
    <w:p w:rsidR="009428BA" w:rsidRPr="00A56AFF" w:rsidRDefault="009428BA" w:rsidP="0028726C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428BA" w:rsidRPr="00A56AFF" w:rsidRDefault="009428BA" w:rsidP="0028726C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A56AFF">
        <w:rPr>
          <w:rFonts w:ascii="Arial" w:hAnsi="Arial" w:cs="Arial"/>
          <w:b/>
          <w:sz w:val="24"/>
          <w:szCs w:val="24"/>
        </w:rPr>
        <w:t>Раздел</w:t>
      </w:r>
      <w:r w:rsidR="0028726C" w:rsidRPr="00A56AFF">
        <w:rPr>
          <w:rFonts w:ascii="Arial" w:hAnsi="Arial" w:cs="Arial"/>
          <w:b/>
          <w:sz w:val="24"/>
          <w:szCs w:val="24"/>
        </w:rPr>
        <w:t xml:space="preserve"> </w:t>
      </w:r>
      <w:r w:rsidRPr="00A56AFF">
        <w:rPr>
          <w:rFonts w:ascii="Arial" w:hAnsi="Arial" w:cs="Arial"/>
          <w:b/>
          <w:sz w:val="24"/>
          <w:szCs w:val="24"/>
        </w:rPr>
        <w:t>1.</w:t>
      </w:r>
      <w:r w:rsidR="0028726C" w:rsidRPr="00A56AFF">
        <w:rPr>
          <w:rFonts w:ascii="Arial" w:hAnsi="Arial" w:cs="Arial"/>
          <w:b/>
          <w:sz w:val="24"/>
          <w:szCs w:val="24"/>
        </w:rPr>
        <w:t xml:space="preserve"> </w:t>
      </w:r>
      <w:r w:rsidRPr="00A56AFF">
        <w:rPr>
          <w:rFonts w:ascii="Arial" w:hAnsi="Arial" w:cs="Arial"/>
          <w:b/>
          <w:sz w:val="24"/>
          <w:szCs w:val="24"/>
        </w:rPr>
        <w:t>Анализ</w:t>
      </w:r>
      <w:r w:rsidR="0028726C" w:rsidRPr="00A56AFF">
        <w:rPr>
          <w:rFonts w:ascii="Arial" w:hAnsi="Arial" w:cs="Arial"/>
          <w:b/>
          <w:sz w:val="24"/>
          <w:szCs w:val="24"/>
        </w:rPr>
        <w:t xml:space="preserve"> </w:t>
      </w:r>
      <w:r w:rsidRPr="00A56AFF">
        <w:rPr>
          <w:rFonts w:ascii="Arial" w:hAnsi="Arial" w:cs="Arial"/>
          <w:b/>
          <w:sz w:val="24"/>
          <w:szCs w:val="24"/>
        </w:rPr>
        <w:t>текущего</w:t>
      </w:r>
      <w:r w:rsidR="0028726C" w:rsidRPr="00A56AFF">
        <w:rPr>
          <w:rFonts w:ascii="Arial" w:hAnsi="Arial" w:cs="Arial"/>
          <w:b/>
          <w:sz w:val="24"/>
          <w:szCs w:val="24"/>
        </w:rPr>
        <w:t xml:space="preserve"> </w:t>
      </w:r>
      <w:r w:rsidRPr="00A56AFF">
        <w:rPr>
          <w:rFonts w:ascii="Arial" w:hAnsi="Arial" w:cs="Arial"/>
          <w:b/>
          <w:sz w:val="24"/>
          <w:szCs w:val="24"/>
        </w:rPr>
        <w:t>состояния</w:t>
      </w:r>
      <w:r w:rsidR="0028726C" w:rsidRPr="00A56AFF">
        <w:rPr>
          <w:rFonts w:ascii="Arial" w:hAnsi="Arial" w:cs="Arial"/>
          <w:b/>
          <w:sz w:val="24"/>
          <w:szCs w:val="24"/>
        </w:rPr>
        <w:t xml:space="preserve"> </w:t>
      </w:r>
      <w:r w:rsidRPr="00A56AFF">
        <w:rPr>
          <w:rFonts w:ascii="Arial" w:hAnsi="Arial" w:cs="Arial"/>
          <w:b/>
          <w:sz w:val="24"/>
          <w:szCs w:val="24"/>
        </w:rPr>
        <w:t>осуществления</w:t>
      </w:r>
      <w:r w:rsidR="0028726C" w:rsidRPr="00A56AFF">
        <w:rPr>
          <w:rFonts w:ascii="Arial" w:hAnsi="Arial" w:cs="Arial"/>
          <w:b/>
          <w:sz w:val="24"/>
          <w:szCs w:val="24"/>
        </w:rPr>
        <w:t xml:space="preserve"> </w:t>
      </w:r>
      <w:r w:rsidRPr="00A56AFF">
        <w:rPr>
          <w:rFonts w:ascii="Arial" w:hAnsi="Arial" w:cs="Arial"/>
          <w:b/>
          <w:sz w:val="24"/>
          <w:szCs w:val="24"/>
        </w:rPr>
        <w:t>вида</w:t>
      </w:r>
      <w:r w:rsidR="0028726C" w:rsidRPr="00A56AFF">
        <w:rPr>
          <w:rFonts w:ascii="Arial" w:hAnsi="Arial" w:cs="Arial"/>
          <w:b/>
          <w:sz w:val="24"/>
          <w:szCs w:val="24"/>
        </w:rPr>
        <w:t xml:space="preserve"> </w:t>
      </w:r>
      <w:r w:rsidRPr="00A56AFF">
        <w:rPr>
          <w:rFonts w:ascii="Arial" w:hAnsi="Arial" w:cs="Arial"/>
          <w:b/>
          <w:sz w:val="24"/>
          <w:szCs w:val="24"/>
        </w:rPr>
        <w:t>контроля,</w:t>
      </w:r>
      <w:r w:rsidR="0028726C" w:rsidRPr="00A56AFF">
        <w:rPr>
          <w:rFonts w:ascii="Arial" w:hAnsi="Arial" w:cs="Arial"/>
          <w:b/>
          <w:sz w:val="24"/>
          <w:szCs w:val="24"/>
        </w:rPr>
        <w:t xml:space="preserve"> </w:t>
      </w:r>
      <w:r w:rsidRPr="00A56AFF">
        <w:rPr>
          <w:rFonts w:ascii="Arial" w:hAnsi="Arial" w:cs="Arial"/>
          <w:b/>
          <w:sz w:val="24"/>
          <w:szCs w:val="24"/>
        </w:rPr>
        <w:t>описание</w:t>
      </w:r>
      <w:r w:rsidR="0028726C" w:rsidRPr="00A56AFF">
        <w:rPr>
          <w:rFonts w:ascii="Arial" w:hAnsi="Arial" w:cs="Arial"/>
          <w:b/>
          <w:sz w:val="24"/>
          <w:szCs w:val="24"/>
        </w:rPr>
        <w:t xml:space="preserve"> </w:t>
      </w:r>
      <w:r w:rsidRPr="00A56AFF">
        <w:rPr>
          <w:rFonts w:ascii="Arial" w:hAnsi="Arial" w:cs="Arial"/>
          <w:b/>
          <w:sz w:val="24"/>
          <w:szCs w:val="24"/>
        </w:rPr>
        <w:t>текущего</w:t>
      </w:r>
      <w:r w:rsidR="0028726C" w:rsidRPr="00A56AFF">
        <w:rPr>
          <w:rFonts w:ascii="Arial" w:hAnsi="Arial" w:cs="Arial"/>
          <w:b/>
          <w:sz w:val="24"/>
          <w:szCs w:val="24"/>
        </w:rPr>
        <w:t xml:space="preserve"> </w:t>
      </w:r>
      <w:r w:rsidRPr="00A56AFF">
        <w:rPr>
          <w:rFonts w:ascii="Arial" w:hAnsi="Arial" w:cs="Arial"/>
          <w:b/>
          <w:sz w:val="24"/>
          <w:szCs w:val="24"/>
        </w:rPr>
        <w:t>уровня</w:t>
      </w:r>
      <w:r w:rsidR="0028726C" w:rsidRPr="00A56AFF">
        <w:rPr>
          <w:rFonts w:ascii="Arial" w:hAnsi="Arial" w:cs="Arial"/>
          <w:b/>
          <w:sz w:val="24"/>
          <w:szCs w:val="24"/>
        </w:rPr>
        <w:t xml:space="preserve"> </w:t>
      </w:r>
      <w:r w:rsidRPr="00A56AFF">
        <w:rPr>
          <w:rFonts w:ascii="Arial" w:hAnsi="Arial" w:cs="Arial"/>
          <w:b/>
          <w:sz w:val="24"/>
          <w:szCs w:val="24"/>
        </w:rPr>
        <w:t>развития</w:t>
      </w:r>
      <w:r w:rsidR="0028726C" w:rsidRPr="00A56AFF">
        <w:rPr>
          <w:rFonts w:ascii="Arial" w:hAnsi="Arial" w:cs="Arial"/>
          <w:b/>
          <w:sz w:val="24"/>
          <w:szCs w:val="24"/>
        </w:rPr>
        <w:t xml:space="preserve"> </w:t>
      </w:r>
      <w:r w:rsidRPr="00A56AFF">
        <w:rPr>
          <w:rFonts w:ascii="Arial" w:hAnsi="Arial" w:cs="Arial"/>
          <w:b/>
          <w:sz w:val="24"/>
          <w:szCs w:val="24"/>
        </w:rPr>
        <w:t>профилактической</w:t>
      </w:r>
      <w:r w:rsidR="0028726C" w:rsidRPr="00A56AFF">
        <w:rPr>
          <w:rFonts w:ascii="Arial" w:hAnsi="Arial" w:cs="Arial"/>
          <w:b/>
          <w:sz w:val="24"/>
          <w:szCs w:val="24"/>
        </w:rPr>
        <w:t xml:space="preserve"> </w:t>
      </w:r>
      <w:r w:rsidRPr="00A56AFF">
        <w:rPr>
          <w:rFonts w:ascii="Arial" w:hAnsi="Arial" w:cs="Arial"/>
          <w:b/>
          <w:sz w:val="24"/>
          <w:szCs w:val="24"/>
        </w:rPr>
        <w:t>деятельности</w:t>
      </w:r>
      <w:r w:rsidR="0028726C" w:rsidRPr="00A56AFF">
        <w:rPr>
          <w:rFonts w:ascii="Arial" w:hAnsi="Arial" w:cs="Arial"/>
          <w:b/>
          <w:sz w:val="24"/>
          <w:szCs w:val="24"/>
        </w:rPr>
        <w:t xml:space="preserve"> </w:t>
      </w:r>
      <w:r w:rsidRPr="00A56AFF">
        <w:rPr>
          <w:rFonts w:ascii="Arial" w:hAnsi="Arial" w:cs="Arial"/>
          <w:b/>
          <w:sz w:val="24"/>
          <w:szCs w:val="24"/>
        </w:rPr>
        <w:t>контрольного</w:t>
      </w:r>
      <w:r w:rsidR="0028726C" w:rsidRPr="00A56AFF">
        <w:rPr>
          <w:rFonts w:ascii="Arial" w:hAnsi="Arial" w:cs="Arial"/>
          <w:b/>
          <w:sz w:val="24"/>
          <w:szCs w:val="24"/>
        </w:rPr>
        <w:t xml:space="preserve"> </w:t>
      </w:r>
      <w:r w:rsidRPr="00A56AFF">
        <w:rPr>
          <w:rFonts w:ascii="Arial" w:hAnsi="Arial" w:cs="Arial"/>
          <w:b/>
          <w:sz w:val="24"/>
          <w:szCs w:val="24"/>
        </w:rPr>
        <w:t>(надзорного)</w:t>
      </w:r>
      <w:r w:rsidR="0028726C" w:rsidRPr="00A56AFF">
        <w:rPr>
          <w:rFonts w:ascii="Arial" w:hAnsi="Arial" w:cs="Arial"/>
          <w:b/>
          <w:sz w:val="24"/>
          <w:szCs w:val="24"/>
        </w:rPr>
        <w:t xml:space="preserve"> </w:t>
      </w:r>
      <w:r w:rsidRPr="00A56AFF">
        <w:rPr>
          <w:rFonts w:ascii="Arial" w:hAnsi="Arial" w:cs="Arial"/>
          <w:b/>
          <w:sz w:val="24"/>
          <w:szCs w:val="24"/>
        </w:rPr>
        <w:t>органа,</w:t>
      </w:r>
      <w:r w:rsidR="0028726C" w:rsidRPr="00A56AFF">
        <w:rPr>
          <w:rFonts w:ascii="Arial" w:hAnsi="Arial" w:cs="Arial"/>
          <w:b/>
          <w:sz w:val="24"/>
          <w:szCs w:val="24"/>
        </w:rPr>
        <w:t xml:space="preserve"> </w:t>
      </w:r>
      <w:r w:rsidRPr="00A56AFF">
        <w:rPr>
          <w:rFonts w:ascii="Arial" w:hAnsi="Arial" w:cs="Arial"/>
          <w:b/>
          <w:sz w:val="24"/>
          <w:szCs w:val="24"/>
        </w:rPr>
        <w:t>характеристика</w:t>
      </w:r>
      <w:r w:rsidR="0028726C" w:rsidRPr="00A56AFF">
        <w:rPr>
          <w:rFonts w:ascii="Arial" w:hAnsi="Arial" w:cs="Arial"/>
          <w:b/>
          <w:sz w:val="24"/>
          <w:szCs w:val="24"/>
        </w:rPr>
        <w:t xml:space="preserve"> </w:t>
      </w:r>
      <w:r w:rsidRPr="00A56AFF">
        <w:rPr>
          <w:rFonts w:ascii="Arial" w:hAnsi="Arial" w:cs="Arial"/>
          <w:b/>
          <w:sz w:val="24"/>
          <w:szCs w:val="24"/>
        </w:rPr>
        <w:t>проблем,</w:t>
      </w:r>
      <w:r w:rsidR="0028726C" w:rsidRPr="00A56AFF">
        <w:rPr>
          <w:rFonts w:ascii="Arial" w:hAnsi="Arial" w:cs="Arial"/>
          <w:b/>
          <w:sz w:val="24"/>
          <w:szCs w:val="24"/>
        </w:rPr>
        <w:t xml:space="preserve"> </w:t>
      </w:r>
      <w:r w:rsidRPr="00A56AFF">
        <w:rPr>
          <w:rFonts w:ascii="Arial" w:hAnsi="Arial" w:cs="Arial"/>
          <w:b/>
          <w:sz w:val="24"/>
          <w:szCs w:val="24"/>
        </w:rPr>
        <w:t>на</w:t>
      </w:r>
      <w:r w:rsidR="0028726C" w:rsidRPr="00A56AFF">
        <w:rPr>
          <w:rFonts w:ascii="Arial" w:hAnsi="Arial" w:cs="Arial"/>
          <w:b/>
          <w:sz w:val="24"/>
          <w:szCs w:val="24"/>
        </w:rPr>
        <w:t xml:space="preserve"> </w:t>
      </w:r>
      <w:r w:rsidRPr="00A56AFF">
        <w:rPr>
          <w:rFonts w:ascii="Arial" w:hAnsi="Arial" w:cs="Arial"/>
          <w:b/>
          <w:sz w:val="24"/>
          <w:szCs w:val="24"/>
        </w:rPr>
        <w:t>решение</w:t>
      </w:r>
      <w:r w:rsidR="0028726C" w:rsidRPr="00A56AFF">
        <w:rPr>
          <w:rFonts w:ascii="Arial" w:hAnsi="Arial" w:cs="Arial"/>
          <w:b/>
          <w:sz w:val="24"/>
          <w:szCs w:val="24"/>
        </w:rPr>
        <w:t xml:space="preserve"> </w:t>
      </w:r>
      <w:r w:rsidRPr="00A56AFF">
        <w:rPr>
          <w:rFonts w:ascii="Arial" w:hAnsi="Arial" w:cs="Arial"/>
          <w:b/>
          <w:sz w:val="24"/>
          <w:szCs w:val="24"/>
        </w:rPr>
        <w:t>которых</w:t>
      </w:r>
      <w:r w:rsidR="0028726C" w:rsidRPr="00A56AFF">
        <w:rPr>
          <w:rFonts w:ascii="Arial" w:hAnsi="Arial" w:cs="Arial"/>
          <w:b/>
          <w:sz w:val="24"/>
          <w:szCs w:val="24"/>
        </w:rPr>
        <w:t xml:space="preserve"> </w:t>
      </w:r>
      <w:r w:rsidRPr="00A56AFF">
        <w:rPr>
          <w:rFonts w:ascii="Arial" w:hAnsi="Arial" w:cs="Arial"/>
          <w:b/>
          <w:sz w:val="24"/>
          <w:szCs w:val="24"/>
        </w:rPr>
        <w:t>направлена</w:t>
      </w:r>
      <w:r w:rsidR="0028726C" w:rsidRPr="00A56AFF">
        <w:rPr>
          <w:rFonts w:ascii="Arial" w:hAnsi="Arial" w:cs="Arial"/>
          <w:b/>
          <w:sz w:val="24"/>
          <w:szCs w:val="24"/>
        </w:rPr>
        <w:t xml:space="preserve"> </w:t>
      </w:r>
      <w:r w:rsidRPr="00A56AFF">
        <w:rPr>
          <w:rFonts w:ascii="Arial" w:hAnsi="Arial" w:cs="Arial"/>
          <w:b/>
          <w:sz w:val="24"/>
          <w:szCs w:val="24"/>
        </w:rPr>
        <w:t>программа</w:t>
      </w:r>
      <w:r w:rsidR="0028726C" w:rsidRPr="00A56AFF">
        <w:rPr>
          <w:rFonts w:ascii="Arial" w:hAnsi="Arial" w:cs="Arial"/>
          <w:b/>
          <w:sz w:val="24"/>
          <w:szCs w:val="24"/>
        </w:rPr>
        <w:t xml:space="preserve"> </w:t>
      </w:r>
      <w:r w:rsidRPr="00A56AFF">
        <w:rPr>
          <w:rFonts w:ascii="Arial" w:hAnsi="Arial" w:cs="Arial"/>
          <w:b/>
          <w:sz w:val="24"/>
          <w:szCs w:val="24"/>
        </w:rPr>
        <w:t>профилактики</w:t>
      </w:r>
      <w:r w:rsidR="0028726C" w:rsidRPr="00A56AFF">
        <w:rPr>
          <w:rFonts w:ascii="Arial" w:hAnsi="Arial" w:cs="Arial"/>
          <w:b/>
          <w:sz w:val="24"/>
          <w:szCs w:val="24"/>
        </w:rPr>
        <w:t xml:space="preserve"> </w:t>
      </w:r>
      <w:r w:rsidRPr="00A56AFF">
        <w:rPr>
          <w:rFonts w:ascii="Arial" w:hAnsi="Arial" w:cs="Arial"/>
          <w:b/>
          <w:sz w:val="24"/>
          <w:szCs w:val="24"/>
        </w:rPr>
        <w:t>рисков</w:t>
      </w:r>
      <w:r w:rsidR="0028726C" w:rsidRPr="00A56AFF">
        <w:rPr>
          <w:rFonts w:ascii="Arial" w:hAnsi="Arial" w:cs="Arial"/>
          <w:b/>
          <w:sz w:val="24"/>
          <w:szCs w:val="24"/>
        </w:rPr>
        <w:t xml:space="preserve"> </w:t>
      </w:r>
      <w:r w:rsidRPr="00A56AFF">
        <w:rPr>
          <w:rFonts w:ascii="Arial" w:hAnsi="Arial" w:cs="Arial"/>
          <w:b/>
          <w:sz w:val="24"/>
          <w:szCs w:val="24"/>
        </w:rPr>
        <w:t>причинения</w:t>
      </w:r>
      <w:r w:rsidR="0028726C" w:rsidRPr="00A56AFF">
        <w:rPr>
          <w:rFonts w:ascii="Arial" w:hAnsi="Arial" w:cs="Arial"/>
          <w:b/>
          <w:sz w:val="24"/>
          <w:szCs w:val="24"/>
        </w:rPr>
        <w:t xml:space="preserve"> </w:t>
      </w:r>
      <w:r w:rsidRPr="00A56AFF">
        <w:rPr>
          <w:rFonts w:ascii="Arial" w:hAnsi="Arial" w:cs="Arial"/>
          <w:b/>
          <w:sz w:val="24"/>
          <w:szCs w:val="24"/>
        </w:rPr>
        <w:t>вреда</w:t>
      </w:r>
    </w:p>
    <w:p w:rsidR="009428BA" w:rsidRPr="00A56AFF" w:rsidRDefault="009428BA" w:rsidP="0028726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1.1.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Муниципальный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жилищный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контроль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территории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="005441DC" w:rsidRPr="00A56AFF">
        <w:rPr>
          <w:rFonts w:ascii="Arial" w:hAnsi="Arial" w:cs="Arial"/>
          <w:sz w:val="24"/>
          <w:szCs w:val="24"/>
        </w:rPr>
        <w:t>Тунгус</w:t>
      </w:r>
      <w:r w:rsidRPr="00A56AFF">
        <w:rPr>
          <w:rFonts w:ascii="Arial" w:hAnsi="Arial" w:cs="Arial"/>
          <w:sz w:val="24"/>
          <w:szCs w:val="24"/>
        </w:rPr>
        <w:t>ского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муниципального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образования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осуществляется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администрацией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="005441DC" w:rsidRPr="00A56AFF">
        <w:rPr>
          <w:rFonts w:ascii="Arial" w:hAnsi="Arial" w:cs="Arial"/>
          <w:sz w:val="24"/>
          <w:szCs w:val="24"/>
        </w:rPr>
        <w:t>Тунгус</w:t>
      </w:r>
      <w:r w:rsidRPr="00A56AFF">
        <w:rPr>
          <w:rFonts w:ascii="Arial" w:hAnsi="Arial" w:cs="Arial"/>
          <w:sz w:val="24"/>
          <w:szCs w:val="24"/>
        </w:rPr>
        <w:t>ского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муниципального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образования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(далее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–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Контрольный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орган).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1.2.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Муниципальный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жилищный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контроль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(далее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–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муниципальный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контроль)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-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деятельность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администрации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="005441DC" w:rsidRPr="00A56AFF">
        <w:rPr>
          <w:rFonts w:ascii="Arial" w:hAnsi="Arial" w:cs="Arial"/>
          <w:sz w:val="24"/>
          <w:szCs w:val="24"/>
        </w:rPr>
        <w:t>Тунгус</w:t>
      </w:r>
      <w:r w:rsidRPr="00A56AFF">
        <w:rPr>
          <w:rFonts w:ascii="Arial" w:hAnsi="Arial" w:cs="Arial"/>
          <w:sz w:val="24"/>
          <w:szCs w:val="24"/>
        </w:rPr>
        <w:t>ского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муниципального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образования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осуществление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муниципального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жилищного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контроля,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направленная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предупреждение,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выявление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пресечение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нарушений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обязательных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требований,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установленных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соответствии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жилищным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законодательством,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законодательством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об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энергосбережении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повышении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энергетической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эффективности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(далее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–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обязательные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требования)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отношении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муниципального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жилищного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фонда,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осуществляемая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пределах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полномочий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органа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муниципального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жилищного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контроля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посредством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профилактики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нарушений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обязательных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требований,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оценки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соблюдения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контролируемыми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лицами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обязательных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требований,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выявления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нарушений,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принятия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предусмотренных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законодательством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Российской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Федерации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мер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пресечению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выявленных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нарушений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обязательных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требований,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устранению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последствий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(или)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восстановлению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правового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положения,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существовавшего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до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возникновения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таких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нарушений.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1.3.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Муниципальный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жилищный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контроль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осуществляется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посредством: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организации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проведения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проверок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выполнения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юридическими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лицами,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индивидуальными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предпринимателями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гражданами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обязательных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требований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жилищного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законодательства;</w:t>
      </w:r>
    </w:p>
    <w:p w:rsidR="009428BA" w:rsidRPr="00A56AFF" w:rsidRDefault="005441DC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принятия,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="009428BA" w:rsidRPr="00A56AFF">
        <w:rPr>
          <w:rFonts w:ascii="Arial" w:hAnsi="Arial" w:cs="Arial"/>
          <w:sz w:val="24"/>
          <w:szCs w:val="24"/>
        </w:rPr>
        <w:t>предусмотренных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="009428BA" w:rsidRPr="00A56AFF">
        <w:rPr>
          <w:rFonts w:ascii="Arial" w:hAnsi="Arial" w:cs="Arial"/>
          <w:sz w:val="24"/>
          <w:szCs w:val="24"/>
        </w:rPr>
        <w:t>законодательством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="009428BA" w:rsidRPr="00A56AFF">
        <w:rPr>
          <w:rFonts w:ascii="Arial" w:hAnsi="Arial" w:cs="Arial"/>
          <w:sz w:val="24"/>
          <w:szCs w:val="24"/>
        </w:rPr>
        <w:t>Российской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="009428BA" w:rsidRPr="00A56AFF">
        <w:rPr>
          <w:rFonts w:ascii="Arial" w:hAnsi="Arial" w:cs="Arial"/>
          <w:sz w:val="24"/>
          <w:szCs w:val="24"/>
        </w:rPr>
        <w:t>Федерации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="009428BA" w:rsidRPr="00A56AFF">
        <w:rPr>
          <w:rFonts w:ascii="Arial" w:hAnsi="Arial" w:cs="Arial"/>
          <w:sz w:val="24"/>
          <w:szCs w:val="24"/>
        </w:rPr>
        <w:t>мер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="009428BA" w:rsidRPr="00A56AFF">
        <w:rPr>
          <w:rFonts w:ascii="Arial" w:hAnsi="Arial" w:cs="Arial"/>
          <w:sz w:val="24"/>
          <w:szCs w:val="24"/>
        </w:rPr>
        <w:t>по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="009428BA" w:rsidRPr="00A56AFF">
        <w:rPr>
          <w:rFonts w:ascii="Arial" w:hAnsi="Arial" w:cs="Arial"/>
          <w:sz w:val="24"/>
          <w:szCs w:val="24"/>
        </w:rPr>
        <w:t>пресечению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="009428BA" w:rsidRPr="00A56AFF">
        <w:rPr>
          <w:rFonts w:ascii="Arial" w:hAnsi="Arial" w:cs="Arial"/>
          <w:sz w:val="24"/>
          <w:szCs w:val="24"/>
        </w:rPr>
        <w:t>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="009428BA" w:rsidRPr="00A56AFF">
        <w:rPr>
          <w:rFonts w:ascii="Arial" w:hAnsi="Arial" w:cs="Arial"/>
          <w:sz w:val="24"/>
          <w:szCs w:val="24"/>
        </w:rPr>
        <w:t>(или)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="009428BA" w:rsidRPr="00A56AFF">
        <w:rPr>
          <w:rFonts w:ascii="Arial" w:hAnsi="Arial" w:cs="Arial"/>
          <w:sz w:val="24"/>
          <w:szCs w:val="24"/>
        </w:rPr>
        <w:t>устранению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="009428BA" w:rsidRPr="00A56AFF">
        <w:rPr>
          <w:rFonts w:ascii="Arial" w:hAnsi="Arial" w:cs="Arial"/>
          <w:sz w:val="24"/>
          <w:szCs w:val="24"/>
        </w:rPr>
        <w:t>выявленных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="009428BA" w:rsidRPr="00A56AFF">
        <w:rPr>
          <w:rFonts w:ascii="Arial" w:hAnsi="Arial" w:cs="Arial"/>
          <w:sz w:val="24"/>
          <w:szCs w:val="24"/>
        </w:rPr>
        <w:t>нарушений,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="009428BA" w:rsidRPr="00A56AFF">
        <w:rPr>
          <w:rFonts w:ascii="Arial" w:hAnsi="Arial" w:cs="Arial"/>
          <w:sz w:val="24"/>
          <w:szCs w:val="24"/>
        </w:rPr>
        <w:t>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="009428BA" w:rsidRPr="00A56AFF">
        <w:rPr>
          <w:rFonts w:ascii="Arial" w:hAnsi="Arial" w:cs="Arial"/>
          <w:sz w:val="24"/>
          <w:szCs w:val="24"/>
        </w:rPr>
        <w:t>также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="009428BA" w:rsidRPr="00A56AFF">
        <w:rPr>
          <w:rFonts w:ascii="Arial" w:hAnsi="Arial" w:cs="Arial"/>
          <w:sz w:val="24"/>
          <w:szCs w:val="24"/>
        </w:rPr>
        <w:t>систематического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="009428BA" w:rsidRPr="00A56AFF">
        <w:rPr>
          <w:rFonts w:ascii="Arial" w:hAnsi="Arial" w:cs="Arial"/>
          <w:sz w:val="24"/>
          <w:szCs w:val="24"/>
        </w:rPr>
        <w:t>наблюдения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="009428BA" w:rsidRPr="00A56AFF">
        <w:rPr>
          <w:rFonts w:ascii="Arial" w:hAnsi="Arial" w:cs="Arial"/>
          <w:sz w:val="24"/>
          <w:szCs w:val="24"/>
        </w:rPr>
        <w:t>за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="009428BA" w:rsidRPr="00A56AFF">
        <w:rPr>
          <w:rFonts w:ascii="Arial" w:hAnsi="Arial" w:cs="Arial"/>
          <w:sz w:val="24"/>
          <w:szCs w:val="24"/>
        </w:rPr>
        <w:t>исполнением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="009428BA" w:rsidRPr="00A56AFF">
        <w:rPr>
          <w:rFonts w:ascii="Arial" w:hAnsi="Arial" w:cs="Arial"/>
          <w:sz w:val="24"/>
          <w:szCs w:val="24"/>
        </w:rPr>
        <w:t>обязательных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="009428BA" w:rsidRPr="00A56AFF">
        <w:rPr>
          <w:rFonts w:ascii="Arial" w:hAnsi="Arial" w:cs="Arial"/>
          <w:sz w:val="24"/>
          <w:szCs w:val="24"/>
        </w:rPr>
        <w:t>требований;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организации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проведения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мероприятий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профилактике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рисков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причинения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вреда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(ущерба)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охраняемым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законом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ценностям;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организации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проведения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мероприятий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контролю,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осуществляемых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без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взаимодействия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юридическими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лицами,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индивидуальными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предпринимателями.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1.4.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Подконтрольные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субъекты: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граждане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организации,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деятельность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которых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подлежит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муниципальному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жилищному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контролю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(далее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–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контролируемые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лица),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том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числе: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юридические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лица,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индивидуальные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предприниматели,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осуществляющие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управление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многоквартирными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домами,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оказывающие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услуги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(или)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выполняющие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работы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содержанию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ремонту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общего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имущества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многоквартирных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домах,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кроме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юридических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лиц,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индивидуальных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предпринимателей,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осуществляющих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деятельность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основании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лицензии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осуществление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предпринимательской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деятельности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управлению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многоквартирными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домами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территории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Иркутской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области;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lastRenderedPageBreak/>
        <w:t>юридические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лица,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том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числе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ресурсоснабжающие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организации,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индивидуальные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предприниматели,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осуществляющие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предоставление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коммунальных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услуг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владельцам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(или)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пользователям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муниципальных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жилых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помещений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многоквартирных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домах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жилых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домов;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юридические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лица,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имя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которых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открыты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специальные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счета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для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формирования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фондов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капитального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ремонта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многоквартирных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домов;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граждане,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владении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(или)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пользовании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которых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находятся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помещения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муниципального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жилищного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фонда.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1.5.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проведении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Контрольным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органом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мероприятий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муниципальному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жилищному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контролю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оценивается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соблюдение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обязательных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требований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Жилищного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Кодекса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Российской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Федерации.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1.6.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Основные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нарушения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составляют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нарушения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обязательных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требований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содержанию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общего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имущества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собственников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помещений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многоквартирных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домах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(наличие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мусора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подвальных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чердачных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помещениях,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застарелых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следов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канализационных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засоров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подвальных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помещениях,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отсутствие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освещения,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нарушение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целостности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дверных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блоков,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оконных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заполнений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подъездах,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наличие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капельной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течи,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коррозия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отсутствие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изоляции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трубопроводов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инженерных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системах,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ненадлежащее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содержание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вводно-распределительных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устройств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др.).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К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нарушениям,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допускаемым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контролируемыми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лицами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ходе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пользования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помещениями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муниципального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жилищного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фонда,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относятся: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использование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жилых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помещений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назначению;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нарушение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требований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содержанию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жилого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помещения;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неисполнение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обязательств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оплате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жилищно-коммунальных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услуг;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самовольное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переустройство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(переоборудование)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жилых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помещений.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Программа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профилактики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направлена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решение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указанных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выше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проблем,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также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минимизацию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рисков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причинения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вреда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охраняемым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законом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ценностям.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1.7.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Мониторинг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состояния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подконтрольных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субъектов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сфере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жилищного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законодательства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выявил,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что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ключевым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наиболее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значимым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риском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является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несоблюдение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юридическими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лицами,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индивидуальными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предпринимателями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гражданами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обязательных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требований,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установленных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жилищным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законодательством,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законодательством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об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энергосбережении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повышении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энергетической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эффективности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отношении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муниципального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жилищного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фонда.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контрольно-надзорную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деятельность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внедряются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новые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формы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методы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контроля,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такие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как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мероприятия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контролю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без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взаимодействия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юридическими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лицами,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индивидуальными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предпринимателями,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частности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наблюдение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за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соблюдением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обязательных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требований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посредством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анализа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информации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деятельности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либо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действиях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юридического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лица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индивидуального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предпринимателя,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полученной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результате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плановых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(рейдовых)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осмотров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(обследований).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сети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«Ин</w:t>
      </w:r>
      <w:r w:rsidR="00882939" w:rsidRPr="00A56AFF">
        <w:rPr>
          <w:rFonts w:ascii="Arial" w:hAnsi="Arial" w:cs="Arial"/>
          <w:sz w:val="24"/>
          <w:szCs w:val="24"/>
        </w:rPr>
        <w:t>тернет»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="00882939" w:rsidRPr="00A56AFF">
        <w:rPr>
          <w:rFonts w:ascii="Arial" w:hAnsi="Arial" w:cs="Arial"/>
          <w:sz w:val="24"/>
          <w:szCs w:val="24"/>
        </w:rPr>
        <w:t>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="00882939" w:rsidRPr="00A56AFF">
        <w:rPr>
          <w:rFonts w:ascii="Arial" w:hAnsi="Arial" w:cs="Arial"/>
          <w:sz w:val="24"/>
          <w:szCs w:val="24"/>
        </w:rPr>
        <w:t>подразделе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="00882939" w:rsidRPr="00A56AFF">
        <w:rPr>
          <w:rFonts w:ascii="Arial" w:hAnsi="Arial" w:cs="Arial"/>
          <w:sz w:val="24"/>
          <w:szCs w:val="24"/>
        </w:rPr>
        <w:t>Тунгусс</w:t>
      </w:r>
      <w:r w:rsidRPr="00A56AFF">
        <w:rPr>
          <w:rFonts w:ascii="Arial" w:hAnsi="Arial" w:cs="Arial"/>
          <w:sz w:val="24"/>
          <w:szCs w:val="24"/>
        </w:rPr>
        <w:t>кого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муниципального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образования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раздела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«Поселения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района»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официального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сайта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Черемховского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районного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муниципального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образования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создан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раздел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«Муниципальный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контроль»,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котором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аккумулируется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необходимая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поднадзорным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субъектам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информация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части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муниципального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жилищного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контроля.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Проблемой,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решение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которой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направлена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Программа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профилактики,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является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действие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(бездействие)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юридических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лиц,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индивидуальных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предпринимателей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граждан,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приводящее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нарушению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требований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жилищного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законодательства.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lastRenderedPageBreak/>
        <w:t>Проведение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профилактических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мероприятий,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направленных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соблюдение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подконтрольными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субъектами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обязательных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требований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жилищного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законодательства,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побуждение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подконтрольных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субъектов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добросовестности,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будет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способствовать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улучшению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целом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ситуации,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повышению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ответственности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подконтрольных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субъектов,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снижению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количества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выявляемых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нарушений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обязательных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требований,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требований,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установленных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муниципальными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прав</w:t>
      </w:r>
      <w:r w:rsidR="0028726C" w:rsidRPr="00A56AFF">
        <w:rPr>
          <w:rFonts w:ascii="Arial" w:hAnsi="Arial" w:cs="Arial"/>
          <w:sz w:val="24"/>
          <w:szCs w:val="24"/>
        </w:rPr>
        <w:t>овыми актами в указанной сфере.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428BA" w:rsidRPr="00A56AFF" w:rsidRDefault="009428BA" w:rsidP="0028726C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A56AFF">
        <w:rPr>
          <w:rFonts w:ascii="Arial" w:hAnsi="Arial" w:cs="Arial"/>
          <w:b/>
          <w:sz w:val="24"/>
          <w:szCs w:val="24"/>
        </w:rPr>
        <w:t>Раздел</w:t>
      </w:r>
      <w:r w:rsidR="0028726C" w:rsidRPr="00A56AFF">
        <w:rPr>
          <w:rFonts w:ascii="Arial" w:hAnsi="Arial" w:cs="Arial"/>
          <w:b/>
          <w:sz w:val="24"/>
          <w:szCs w:val="24"/>
        </w:rPr>
        <w:t xml:space="preserve"> </w:t>
      </w:r>
      <w:r w:rsidRPr="00A56AFF">
        <w:rPr>
          <w:rFonts w:ascii="Arial" w:hAnsi="Arial" w:cs="Arial"/>
          <w:b/>
          <w:sz w:val="24"/>
          <w:szCs w:val="24"/>
        </w:rPr>
        <w:t>2.</w:t>
      </w:r>
      <w:r w:rsidR="0028726C" w:rsidRPr="00A56AFF">
        <w:rPr>
          <w:rFonts w:ascii="Arial" w:hAnsi="Arial" w:cs="Arial"/>
          <w:b/>
          <w:sz w:val="24"/>
          <w:szCs w:val="24"/>
        </w:rPr>
        <w:t xml:space="preserve"> </w:t>
      </w:r>
      <w:r w:rsidRPr="00A56AFF">
        <w:rPr>
          <w:rFonts w:ascii="Arial" w:hAnsi="Arial" w:cs="Arial"/>
          <w:b/>
          <w:sz w:val="24"/>
          <w:szCs w:val="24"/>
        </w:rPr>
        <w:t>Цели</w:t>
      </w:r>
      <w:r w:rsidR="0028726C" w:rsidRPr="00A56AFF">
        <w:rPr>
          <w:rFonts w:ascii="Arial" w:hAnsi="Arial" w:cs="Arial"/>
          <w:b/>
          <w:sz w:val="24"/>
          <w:szCs w:val="24"/>
        </w:rPr>
        <w:t xml:space="preserve"> </w:t>
      </w:r>
      <w:r w:rsidRPr="00A56AFF">
        <w:rPr>
          <w:rFonts w:ascii="Arial" w:hAnsi="Arial" w:cs="Arial"/>
          <w:b/>
          <w:sz w:val="24"/>
          <w:szCs w:val="24"/>
        </w:rPr>
        <w:t>и</w:t>
      </w:r>
      <w:r w:rsidR="0028726C" w:rsidRPr="00A56AFF">
        <w:rPr>
          <w:rFonts w:ascii="Arial" w:hAnsi="Arial" w:cs="Arial"/>
          <w:b/>
          <w:sz w:val="24"/>
          <w:szCs w:val="24"/>
        </w:rPr>
        <w:t xml:space="preserve"> </w:t>
      </w:r>
      <w:r w:rsidRPr="00A56AFF">
        <w:rPr>
          <w:rFonts w:ascii="Arial" w:hAnsi="Arial" w:cs="Arial"/>
          <w:b/>
          <w:sz w:val="24"/>
          <w:szCs w:val="24"/>
        </w:rPr>
        <w:t>задачи</w:t>
      </w:r>
      <w:r w:rsidR="0028726C" w:rsidRPr="00A56AFF">
        <w:rPr>
          <w:rFonts w:ascii="Arial" w:hAnsi="Arial" w:cs="Arial"/>
          <w:b/>
          <w:sz w:val="24"/>
          <w:szCs w:val="24"/>
        </w:rPr>
        <w:t xml:space="preserve"> </w:t>
      </w:r>
      <w:r w:rsidRPr="00A56AFF">
        <w:rPr>
          <w:rFonts w:ascii="Arial" w:hAnsi="Arial" w:cs="Arial"/>
          <w:b/>
          <w:sz w:val="24"/>
          <w:szCs w:val="24"/>
        </w:rPr>
        <w:t>реализации</w:t>
      </w:r>
      <w:r w:rsidR="0028726C" w:rsidRPr="00A56AFF">
        <w:rPr>
          <w:rFonts w:ascii="Arial" w:hAnsi="Arial" w:cs="Arial"/>
          <w:b/>
          <w:sz w:val="24"/>
          <w:szCs w:val="24"/>
        </w:rPr>
        <w:t xml:space="preserve"> </w:t>
      </w:r>
      <w:r w:rsidRPr="00A56AFF">
        <w:rPr>
          <w:rFonts w:ascii="Arial" w:hAnsi="Arial" w:cs="Arial"/>
          <w:b/>
          <w:sz w:val="24"/>
          <w:szCs w:val="24"/>
        </w:rPr>
        <w:t>программы</w:t>
      </w:r>
      <w:r w:rsidR="0028726C" w:rsidRPr="00A56AFF">
        <w:rPr>
          <w:rFonts w:ascii="Arial" w:hAnsi="Arial" w:cs="Arial"/>
          <w:b/>
          <w:sz w:val="24"/>
          <w:szCs w:val="24"/>
        </w:rPr>
        <w:t xml:space="preserve"> </w:t>
      </w:r>
      <w:r w:rsidRPr="00A56AFF">
        <w:rPr>
          <w:rFonts w:ascii="Arial" w:hAnsi="Arial" w:cs="Arial"/>
          <w:b/>
          <w:sz w:val="24"/>
          <w:szCs w:val="24"/>
        </w:rPr>
        <w:t>профилактики</w:t>
      </w:r>
      <w:r w:rsidR="0028726C" w:rsidRPr="00A56AFF">
        <w:rPr>
          <w:rFonts w:ascii="Arial" w:hAnsi="Arial" w:cs="Arial"/>
          <w:b/>
          <w:sz w:val="24"/>
          <w:szCs w:val="24"/>
        </w:rPr>
        <w:t xml:space="preserve"> </w:t>
      </w:r>
      <w:r w:rsidRPr="00A56AFF">
        <w:rPr>
          <w:rFonts w:ascii="Arial" w:hAnsi="Arial" w:cs="Arial"/>
          <w:b/>
          <w:sz w:val="24"/>
          <w:szCs w:val="24"/>
        </w:rPr>
        <w:t>рисков</w:t>
      </w:r>
      <w:r w:rsidR="0028726C" w:rsidRPr="00A56AFF">
        <w:rPr>
          <w:rFonts w:ascii="Arial" w:hAnsi="Arial" w:cs="Arial"/>
          <w:b/>
          <w:sz w:val="24"/>
          <w:szCs w:val="24"/>
        </w:rPr>
        <w:t xml:space="preserve"> </w:t>
      </w:r>
      <w:r w:rsidRPr="00A56AFF">
        <w:rPr>
          <w:rFonts w:ascii="Arial" w:hAnsi="Arial" w:cs="Arial"/>
          <w:b/>
          <w:sz w:val="24"/>
          <w:szCs w:val="24"/>
        </w:rPr>
        <w:t>причинения</w:t>
      </w:r>
      <w:r w:rsidR="0028726C" w:rsidRPr="00A56AFF">
        <w:rPr>
          <w:rFonts w:ascii="Arial" w:hAnsi="Arial" w:cs="Arial"/>
          <w:b/>
          <w:sz w:val="24"/>
          <w:szCs w:val="24"/>
        </w:rPr>
        <w:t xml:space="preserve"> </w:t>
      </w:r>
      <w:r w:rsidRPr="00A56AFF">
        <w:rPr>
          <w:rFonts w:ascii="Arial" w:hAnsi="Arial" w:cs="Arial"/>
          <w:b/>
          <w:sz w:val="24"/>
          <w:szCs w:val="24"/>
        </w:rPr>
        <w:t>вреда</w:t>
      </w:r>
    </w:p>
    <w:p w:rsidR="009428BA" w:rsidRPr="00A56AFF" w:rsidRDefault="009428BA" w:rsidP="0028726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428BA" w:rsidRPr="00A56AFF" w:rsidRDefault="009428BA" w:rsidP="0028726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К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целям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разработки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Программы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проведения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профилактической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работы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относятся: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предупреждение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нарушения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подконтрольными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субъектами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обязательных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требований,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требований,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установленных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муниципальными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правовыми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актами,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включая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устранение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причин,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факторов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условий,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способствующих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возможному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нарушению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обязательных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требований;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повышение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прозрачности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системы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муниципального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контроля;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формирование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единого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понимания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обязательных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требований,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требований,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установленных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муниципальными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правовыми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актами,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создание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системы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профилактики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правонарушений,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направленной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выявление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предупреждение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причин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условий,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способствующих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совершению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правонарушений;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повышение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уровня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правовой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грамотности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подконтрольных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субъектов,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том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числе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путем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доступности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информации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об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обязательных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требованиях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необходимых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мерах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исполнению;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мотивация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подконтрольных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субъектов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добросовестному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поведению.</w:t>
      </w:r>
    </w:p>
    <w:p w:rsidR="009428BA" w:rsidRPr="00A56AFF" w:rsidRDefault="009428BA" w:rsidP="0028726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Проведение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профилактических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мероприятий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Программы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позволяет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решить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следующие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задачи: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выявление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причин,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факторов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условий,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способствующих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причинению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вреда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(ущерба)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охраняемым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законом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ценностям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нарушению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обязательных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требований,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определение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способов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устранения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или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снижения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рисков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возникновения;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устранение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причин,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факторов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условий,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способствующих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возможному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причинению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вреда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(ущерба)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охраняемым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законом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ценностям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нарушению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обязательных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требований;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установление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оценка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зависимости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видов,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форм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интенсивности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профилактических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мероприятий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от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особенностей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конкретных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подконтрольных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субъектов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(объектов)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присвоенного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уровня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риска,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проведение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профилактических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мероприятий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учетом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данных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факторов;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определение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перечня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видов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сбор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статистических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данных,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необходимых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для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организации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профилактической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работы;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повышение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квалификации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кадрового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состава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контрольно-надзорного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органа;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снижение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уровня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административной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нагрузки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организации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граждан,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осуществляющих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предпринимательскую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деятельность;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создание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системы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консультирования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подконтрольных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субъектов,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том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числе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использованием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современных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информационно-телекоммуникационных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технологий;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другие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задачи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зависимости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от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выявленных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проблем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регулируемой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сфере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текущего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состояния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профилактической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работы.</w:t>
      </w:r>
    </w:p>
    <w:p w:rsidR="009428BA" w:rsidRPr="00A56AFF" w:rsidRDefault="009428BA" w:rsidP="0028726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Сроки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реализации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Программы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приведены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перечне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основных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профилактических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мероприятий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2022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год.</w:t>
      </w:r>
    </w:p>
    <w:p w:rsidR="009428BA" w:rsidRPr="00A56AFF" w:rsidRDefault="009428BA" w:rsidP="0028726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lastRenderedPageBreak/>
        <w:t>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Программу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возможно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внесение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изменений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корректировка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перечня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мероприятий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связи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необходимостью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осуществления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профилактических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мер,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частности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проведения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обязательных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профилактических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визитов.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Изменения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данную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часть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Программы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случае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необходимости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вносятся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ежемесячно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без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проведения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публичного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обсуждения.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b/>
          <w:bCs/>
          <w:kern w:val="3"/>
          <w:sz w:val="24"/>
          <w:szCs w:val="24"/>
        </w:rPr>
      </w:pPr>
    </w:p>
    <w:p w:rsidR="009428BA" w:rsidRPr="00A56AFF" w:rsidRDefault="009428BA" w:rsidP="0028726C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A56AFF">
        <w:rPr>
          <w:rFonts w:ascii="Arial" w:hAnsi="Arial" w:cs="Arial"/>
          <w:b/>
          <w:sz w:val="24"/>
          <w:szCs w:val="24"/>
        </w:rPr>
        <w:t>Раздел</w:t>
      </w:r>
      <w:r w:rsidR="0028726C" w:rsidRPr="00A56AFF">
        <w:rPr>
          <w:rFonts w:ascii="Arial" w:hAnsi="Arial" w:cs="Arial"/>
          <w:b/>
          <w:sz w:val="24"/>
          <w:szCs w:val="24"/>
        </w:rPr>
        <w:t xml:space="preserve"> </w:t>
      </w:r>
      <w:r w:rsidRPr="00A56AFF">
        <w:rPr>
          <w:rFonts w:ascii="Arial" w:hAnsi="Arial" w:cs="Arial"/>
          <w:b/>
          <w:sz w:val="24"/>
          <w:szCs w:val="24"/>
        </w:rPr>
        <w:t>3.</w:t>
      </w:r>
      <w:r w:rsidR="0028726C" w:rsidRPr="00A56AFF">
        <w:rPr>
          <w:rFonts w:ascii="Arial" w:hAnsi="Arial" w:cs="Arial"/>
          <w:b/>
          <w:sz w:val="24"/>
          <w:szCs w:val="24"/>
        </w:rPr>
        <w:t xml:space="preserve"> </w:t>
      </w:r>
      <w:r w:rsidRPr="00A56AFF">
        <w:rPr>
          <w:rFonts w:ascii="Arial" w:hAnsi="Arial" w:cs="Arial"/>
          <w:b/>
          <w:sz w:val="24"/>
          <w:szCs w:val="24"/>
        </w:rPr>
        <w:t>Перечень</w:t>
      </w:r>
      <w:r w:rsidR="0028726C" w:rsidRPr="00A56AFF">
        <w:rPr>
          <w:rFonts w:ascii="Arial" w:hAnsi="Arial" w:cs="Arial"/>
          <w:b/>
          <w:sz w:val="24"/>
          <w:szCs w:val="24"/>
        </w:rPr>
        <w:t xml:space="preserve"> </w:t>
      </w:r>
      <w:r w:rsidRPr="00A56AFF">
        <w:rPr>
          <w:rFonts w:ascii="Arial" w:hAnsi="Arial" w:cs="Arial"/>
          <w:b/>
          <w:sz w:val="24"/>
          <w:szCs w:val="24"/>
        </w:rPr>
        <w:t>профилактических</w:t>
      </w:r>
      <w:r w:rsidR="0028726C" w:rsidRPr="00A56AFF">
        <w:rPr>
          <w:rFonts w:ascii="Arial" w:hAnsi="Arial" w:cs="Arial"/>
          <w:b/>
          <w:sz w:val="24"/>
          <w:szCs w:val="24"/>
        </w:rPr>
        <w:t xml:space="preserve"> </w:t>
      </w:r>
      <w:r w:rsidRPr="00A56AFF">
        <w:rPr>
          <w:rFonts w:ascii="Arial" w:hAnsi="Arial" w:cs="Arial"/>
          <w:b/>
          <w:sz w:val="24"/>
          <w:szCs w:val="24"/>
        </w:rPr>
        <w:t>мероприятий,</w:t>
      </w:r>
      <w:r w:rsidR="0028726C" w:rsidRPr="00A56AFF">
        <w:rPr>
          <w:rFonts w:ascii="Arial" w:hAnsi="Arial" w:cs="Arial"/>
          <w:b/>
          <w:sz w:val="24"/>
          <w:szCs w:val="24"/>
        </w:rPr>
        <w:t xml:space="preserve"> </w:t>
      </w:r>
      <w:r w:rsidRPr="00A56AFF">
        <w:rPr>
          <w:rFonts w:ascii="Arial" w:hAnsi="Arial" w:cs="Arial"/>
          <w:b/>
          <w:sz w:val="24"/>
          <w:szCs w:val="24"/>
        </w:rPr>
        <w:t>сроки</w:t>
      </w:r>
      <w:r w:rsidR="0028726C" w:rsidRPr="00A56AFF">
        <w:rPr>
          <w:rFonts w:ascii="Arial" w:hAnsi="Arial" w:cs="Arial"/>
          <w:b/>
          <w:sz w:val="24"/>
          <w:szCs w:val="24"/>
        </w:rPr>
        <w:t xml:space="preserve"> </w:t>
      </w:r>
      <w:r w:rsidRPr="00A56AFF">
        <w:rPr>
          <w:rFonts w:ascii="Arial" w:hAnsi="Arial" w:cs="Arial"/>
          <w:b/>
          <w:sz w:val="24"/>
          <w:szCs w:val="24"/>
        </w:rPr>
        <w:t>(периодичность)</w:t>
      </w:r>
      <w:r w:rsidR="0028726C" w:rsidRPr="00A56AFF">
        <w:rPr>
          <w:rFonts w:ascii="Arial" w:hAnsi="Arial" w:cs="Arial"/>
          <w:b/>
          <w:sz w:val="24"/>
          <w:szCs w:val="24"/>
        </w:rPr>
        <w:t xml:space="preserve"> </w:t>
      </w:r>
      <w:r w:rsidRPr="00A56AFF">
        <w:rPr>
          <w:rFonts w:ascii="Arial" w:hAnsi="Arial" w:cs="Arial"/>
          <w:b/>
          <w:sz w:val="24"/>
          <w:szCs w:val="24"/>
        </w:rPr>
        <w:t>их</w:t>
      </w:r>
      <w:r w:rsidR="0028726C" w:rsidRPr="00A56AFF">
        <w:rPr>
          <w:rFonts w:ascii="Arial" w:hAnsi="Arial" w:cs="Arial"/>
          <w:b/>
          <w:sz w:val="24"/>
          <w:szCs w:val="24"/>
        </w:rPr>
        <w:t xml:space="preserve"> </w:t>
      </w:r>
      <w:r w:rsidRPr="00A56AFF">
        <w:rPr>
          <w:rFonts w:ascii="Arial" w:hAnsi="Arial" w:cs="Arial"/>
          <w:b/>
          <w:sz w:val="24"/>
          <w:szCs w:val="24"/>
        </w:rPr>
        <w:t>проведения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Мероприятия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программы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представляют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собой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комплекс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мер,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направленных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достижение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целей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решение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основных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задач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настоящей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Программы.</w:t>
      </w:r>
    </w:p>
    <w:p w:rsidR="009428BA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Перечень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основных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профилактических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мероприятий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Программы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2022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год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приведен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таблице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№1.</w:t>
      </w:r>
    </w:p>
    <w:p w:rsidR="00A56AFF" w:rsidRPr="00A56AFF" w:rsidRDefault="00A56AFF" w:rsidP="002872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428BA" w:rsidRPr="00A56AFF" w:rsidRDefault="009428BA" w:rsidP="0028726C">
      <w:pPr>
        <w:autoSpaceDE w:val="0"/>
        <w:jc w:val="right"/>
        <w:rPr>
          <w:rFonts w:ascii="Courier New" w:hAnsi="Courier New" w:cs="Courier New"/>
          <w:sz w:val="22"/>
          <w:szCs w:val="22"/>
        </w:rPr>
      </w:pPr>
      <w:r w:rsidRPr="00A56AFF">
        <w:rPr>
          <w:rFonts w:ascii="Courier New" w:hAnsi="Courier New" w:cs="Courier New"/>
          <w:sz w:val="22"/>
          <w:szCs w:val="22"/>
        </w:rPr>
        <w:t>Таблица</w:t>
      </w:r>
      <w:r w:rsidR="0028726C" w:rsidRPr="00A56AFF">
        <w:rPr>
          <w:rFonts w:ascii="Courier New" w:hAnsi="Courier New" w:cs="Courier New"/>
          <w:sz w:val="22"/>
          <w:szCs w:val="22"/>
        </w:rPr>
        <w:t xml:space="preserve"> </w:t>
      </w:r>
      <w:r w:rsidRPr="00A56AFF">
        <w:rPr>
          <w:rFonts w:ascii="Courier New" w:hAnsi="Courier New" w:cs="Courier New"/>
          <w:sz w:val="22"/>
          <w:szCs w:val="22"/>
        </w:rPr>
        <w:t>№</w:t>
      </w:r>
      <w:r w:rsidR="0028726C" w:rsidRPr="00A56AFF">
        <w:rPr>
          <w:rFonts w:ascii="Courier New" w:hAnsi="Courier New" w:cs="Courier New"/>
          <w:sz w:val="22"/>
          <w:szCs w:val="22"/>
        </w:rPr>
        <w:t xml:space="preserve"> </w:t>
      </w:r>
      <w:r w:rsidRPr="00A56AFF">
        <w:rPr>
          <w:rFonts w:ascii="Courier New" w:hAnsi="Courier New" w:cs="Courier New"/>
          <w:sz w:val="22"/>
          <w:szCs w:val="22"/>
        </w:rPr>
        <w:t>1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529"/>
        <w:gridCol w:w="3644"/>
        <w:gridCol w:w="2642"/>
        <w:gridCol w:w="2658"/>
      </w:tblGrid>
      <w:tr w:rsidR="009428BA" w:rsidRPr="00A56AFF" w:rsidTr="009646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8BA" w:rsidRPr="00A56AFF" w:rsidRDefault="009428BA" w:rsidP="0096463C">
            <w:pPr>
              <w:autoSpaceDE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Профилактические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Периодичность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Адресат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9428BA" w:rsidRPr="00A56AFF" w:rsidTr="0096463C">
        <w:trPr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9428BA" w:rsidRPr="00A56AFF" w:rsidTr="0096463C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Размещение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информационно-телекоммуникационной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сети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«И</w:t>
            </w:r>
            <w:r w:rsidR="00882939" w:rsidRPr="00A56AFF">
              <w:rPr>
                <w:rFonts w:ascii="Courier New" w:hAnsi="Courier New" w:cs="Courier New"/>
                <w:sz w:val="22"/>
                <w:szCs w:val="22"/>
              </w:rPr>
              <w:t>нтернет»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82939" w:rsidRPr="00A56AFF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82939" w:rsidRPr="00A56AFF">
              <w:rPr>
                <w:rFonts w:ascii="Courier New" w:hAnsi="Courier New" w:cs="Courier New"/>
                <w:sz w:val="22"/>
                <w:szCs w:val="22"/>
              </w:rPr>
              <w:t>подразделе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82939" w:rsidRPr="00A56AFF">
              <w:rPr>
                <w:rFonts w:ascii="Courier New" w:hAnsi="Courier New" w:cs="Courier New"/>
                <w:sz w:val="22"/>
                <w:szCs w:val="22"/>
              </w:rPr>
              <w:t>Тунгус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раздела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«Поселения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района»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официального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сайта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Черемховского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районного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Юридические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лица,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индивидуальные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предприниматели,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граждане,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органы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государственной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власти,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органы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</w:p>
        </w:tc>
      </w:tr>
      <w:tr w:rsidR="009428BA" w:rsidRPr="00A56AFF" w:rsidTr="0096463C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8BA" w:rsidRPr="00A56AFF" w:rsidRDefault="009428BA" w:rsidP="009646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текстов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нормативных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правовых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актов,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регулирующих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осуществление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жилищного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контроля;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поддерживать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актуальном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состоянии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8BA" w:rsidRPr="00A56AFF" w:rsidRDefault="009428BA" w:rsidP="009646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428BA" w:rsidRPr="00A56AFF" w:rsidTr="0096463C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8BA" w:rsidRPr="00A56AFF" w:rsidRDefault="009428BA" w:rsidP="009646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сведений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об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изменениях,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внесенных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нормативные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правовые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акты,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регулирующие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осуществление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жилищного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контроля,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сроках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порядке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их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вступления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силу;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мере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необходимости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Юридические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лица,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индивидуальные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предприниматели,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граждане,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органы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государственной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власти,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органы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</w:p>
        </w:tc>
      </w:tr>
      <w:tr w:rsidR="009428BA" w:rsidRPr="00A56AFF" w:rsidTr="0096463C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8BA" w:rsidRPr="00A56AFF" w:rsidRDefault="009428BA" w:rsidP="009646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14398F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hyperlink r:id="rId6" w:history="1">
              <w:r w:rsidR="009428BA" w:rsidRPr="00A56AFF">
                <w:rPr>
                  <w:rStyle w:val="a3"/>
                  <w:rFonts w:ascii="Courier New" w:hAnsi="Courier New" w:cs="Courier New"/>
                  <w:sz w:val="22"/>
                  <w:szCs w:val="22"/>
                </w:rPr>
                <w:t>перечень</w:t>
              </w:r>
            </w:hyperlink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428BA" w:rsidRPr="00A56AFF">
              <w:rPr>
                <w:rFonts w:ascii="Courier New" w:hAnsi="Courier New" w:cs="Courier New"/>
                <w:sz w:val="22"/>
                <w:szCs w:val="22"/>
              </w:rPr>
              <w:t>нормативных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428BA" w:rsidRPr="00A56AFF">
              <w:rPr>
                <w:rFonts w:ascii="Courier New" w:hAnsi="Courier New" w:cs="Courier New"/>
                <w:sz w:val="22"/>
                <w:szCs w:val="22"/>
              </w:rPr>
              <w:t>правовых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428BA" w:rsidRPr="00A56AFF">
              <w:rPr>
                <w:rFonts w:ascii="Courier New" w:hAnsi="Courier New" w:cs="Courier New"/>
                <w:sz w:val="22"/>
                <w:szCs w:val="22"/>
              </w:rPr>
              <w:t>актов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428BA" w:rsidRPr="00A56AFF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428BA" w:rsidRPr="00A56AFF">
              <w:rPr>
                <w:rFonts w:ascii="Courier New" w:hAnsi="Courier New" w:cs="Courier New"/>
                <w:sz w:val="22"/>
                <w:szCs w:val="22"/>
              </w:rPr>
              <w:t>указанием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428BA" w:rsidRPr="00A56AFF">
              <w:rPr>
                <w:rFonts w:ascii="Courier New" w:hAnsi="Courier New" w:cs="Courier New"/>
                <w:sz w:val="22"/>
                <w:szCs w:val="22"/>
              </w:rPr>
              <w:t>структурных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428BA" w:rsidRPr="00A56AFF">
              <w:rPr>
                <w:rFonts w:ascii="Courier New" w:hAnsi="Courier New" w:cs="Courier New"/>
                <w:sz w:val="22"/>
                <w:szCs w:val="22"/>
              </w:rPr>
              <w:t>единиц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428BA" w:rsidRPr="00A56AFF">
              <w:rPr>
                <w:rFonts w:ascii="Courier New" w:hAnsi="Courier New" w:cs="Courier New"/>
                <w:sz w:val="22"/>
                <w:szCs w:val="22"/>
              </w:rPr>
              <w:t>этих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428BA" w:rsidRPr="00A56AFF">
              <w:rPr>
                <w:rFonts w:ascii="Courier New" w:hAnsi="Courier New" w:cs="Courier New"/>
                <w:sz w:val="22"/>
                <w:szCs w:val="22"/>
              </w:rPr>
              <w:t>актов,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428BA" w:rsidRPr="00A56AFF">
              <w:rPr>
                <w:rFonts w:ascii="Courier New" w:hAnsi="Courier New" w:cs="Courier New"/>
                <w:sz w:val="22"/>
                <w:szCs w:val="22"/>
              </w:rPr>
              <w:t>содержащих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428BA" w:rsidRPr="00A56AFF">
              <w:rPr>
                <w:rFonts w:ascii="Courier New" w:hAnsi="Courier New" w:cs="Courier New"/>
                <w:sz w:val="22"/>
                <w:szCs w:val="22"/>
              </w:rPr>
              <w:t>обязательные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428BA" w:rsidRPr="00A56AFF">
              <w:rPr>
                <w:rFonts w:ascii="Courier New" w:hAnsi="Courier New" w:cs="Courier New"/>
                <w:sz w:val="22"/>
                <w:szCs w:val="22"/>
              </w:rPr>
              <w:t>требования,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428BA" w:rsidRPr="00A56AFF">
              <w:rPr>
                <w:rFonts w:ascii="Courier New" w:hAnsi="Courier New" w:cs="Courier New"/>
                <w:sz w:val="22"/>
                <w:szCs w:val="22"/>
              </w:rPr>
              <w:t>оценка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428BA" w:rsidRPr="00A56AFF">
              <w:rPr>
                <w:rFonts w:ascii="Courier New" w:hAnsi="Courier New" w:cs="Courier New"/>
                <w:sz w:val="22"/>
                <w:szCs w:val="22"/>
              </w:rPr>
              <w:t>соблюдения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428BA" w:rsidRPr="00A56AFF">
              <w:rPr>
                <w:rFonts w:ascii="Courier New" w:hAnsi="Courier New" w:cs="Courier New"/>
                <w:sz w:val="22"/>
                <w:szCs w:val="22"/>
              </w:rPr>
              <w:t>которых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428BA" w:rsidRPr="00A56AFF">
              <w:rPr>
                <w:rFonts w:ascii="Courier New" w:hAnsi="Courier New" w:cs="Courier New"/>
                <w:sz w:val="22"/>
                <w:szCs w:val="22"/>
              </w:rPr>
              <w:t>является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428BA" w:rsidRPr="00A56AFF">
              <w:rPr>
                <w:rFonts w:ascii="Courier New" w:hAnsi="Courier New" w:cs="Courier New"/>
                <w:sz w:val="22"/>
                <w:szCs w:val="22"/>
              </w:rPr>
              <w:t>предметом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428BA" w:rsidRPr="00A56AFF">
              <w:rPr>
                <w:rFonts w:ascii="Courier New" w:hAnsi="Courier New" w:cs="Courier New"/>
                <w:sz w:val="22"/>
                <w:szCs w:val="22"/>
              </w:rPr>
              <w:t>контроля,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428BA" w:rsidRPr="00A56AF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428BA" w:rsidRPr="00A56AFF">
              <w:rPr>
                <w:rFonts w:ascii="Courier New" w:hAnsi="Courier New" w:cs="Courier New"/>
                <w:sz w:val="22"/>
                <w:szCs w:val="22"/>
              </w:rPr>
              <w:t>также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428BA" w:rsidRPr="00A56AFF">
              <w:rPr>
                <w:rFonts w:ascii="Courier New" w:hAnsi="Courier New" w:cs="Courier New"/>
                <w:sz w:val="22"/>
                <w:szCs w:val="22"/>
              </w:rPr>
              <w:t>информацию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428BA" w:rsidRPr="00A56AF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428BA" w:rsidRPr="00A56AFF">
              <w:rPr>
                <w:rFonts w:ascii="Courier New" w:hAnsi="Courier New" w:cs="Courier New"/>
                <w:sz w:val="22"/>
                <w:szCs w:val="22"/>
              </w:rPr>
              <w:t>мерах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428BA" w:rsidRPr="00A56AFF">
              <w:rPr>
                <w:rFonts w:ascii="Courier New" w:hAnsi="Courier New" w:cs="Courier New"/>
                <w:sz w:val="22"/>
                <w:szCs w:val="22"/>
              </w:rPr>
              <w:t>ответственности,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428BA" w:rsidRPr="00A56AFF">
              <w:rPr>
                <w:rFonts w:ascii="Courier New" w:hAnsi="Courier New" w:cs="Courier New"/>
                <w:sz w:val="22"/>
                <w:szCs w:val="22"/>
              </w:rPr>
              <w:lastRenderedPageBreak/>
              <w:t>применяемых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428BA" w:rsidRPr="00A56AFF">
              <w:rPr>
                <w:rFonts w:ascii="Courier New" w:hAnsi="Courier New" w:cs="Courier New"/>
                <w:sz w:val="22"/>
                <w:szCs w:val="22"/>
              </w:rPr>
              <w:t>при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428BA" w:rsidRPr="00A56AFF">
              <w:rPr>
                <w:rFonts w:ascii="Courier New" w:hAnsi="Courier New" w:cs="Courier New"/>
                <w:sz w:val="22"/>
                <w:szCs w:val="22"/>
              </w:rPr>
              <w:t>нарушении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428BA" w:rsidRPr="00A56AFF">
              <w:rPr>
                <w:rFonts w:ascii="Courier New" w:hAnsi="Courier New" w:cs="Courier New"/>
                <w:sz w:val="22"/>
                <w:szCs w:val="22"/>
              </w:rPr>
              <w:t>обязательных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428BA" w:rsidRPr="00A56AFF">
              <w:rPr>
                <w:rFonts w:ascii="Courier New" w:hAnsi="Courier New" w:cs="Courier New"/>
                <w:sz w:val="22"/>
                <w:szCs w:val="22"/>
              </w:rPr>
              <w:t>требований,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428BA" w:rsidRPr="00A56AFF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428BA" w:rsidRPr="00A56AFF">
              <w:rPr>
                <w:rFonts w:ascii="Courier New" w:hAnsi="Courier New" w:cs="Courier New"/>
                <w:sz w:val="22"/>
                <w:szCs w:val="22"/>
              </w:rPr>
              <w:t>текстами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428BA" w:rsidRPr="00A56AFF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428BA" w:rsidRPr="00A56AFF">
              <w:rPr>
                <w:rFonts w:ascii="Courier New" w:hAnsi="Courier New" w:cs="Courier New"/>
                <w:sz w:val="22"/>
                <w:szCs w:val="22"/>
              </w:rPr>
              <w:t>действующей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428BA" w:rsidRPr="00A56AFF">
              <w:rPr>
                <w:rFonts w:ascii="Courier New" w:hAnsi="Courier New" w:cs="Courier New"/>
                <w:sz w:val="22"/>
                <w:szCs w:val="22"/>
              </w:rPr>
              <w:t>редакции;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lastRenderedPageBreak/>
              <w:t>поддерживать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актуальном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состоянии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Юридические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лица,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индивидуальные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предприниматели,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граждане,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органы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государственной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власти,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органы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</w:p>
        </w:tc>
      </w:tr>
      <w:tr w:rsidR="009428BA" w:rsidRPr="00A56AFF" w:rsidTr="0096463C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8BA" w:rsidRPr="00A56AFF" w:rsidRDefault="009428BA" w:rsidP="009646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перечень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индикаторов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риска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нарушения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обязательных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требований,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порядок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отнесения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объектов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контроля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категориям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риска;</w:t>
            </w:r>
          </w:p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не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позднее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рабочих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дней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после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утверждения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Юридические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лица,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индивидуальные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предприниматели,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граждане,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органы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государственной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власти,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органы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</w:p>
        </w:tc>
      </w:tr>
      <w:tr w:rsidR="009428BA" w:rsidRPr="00A56AFF" w:rsidTr="0096463C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8BA" w:rsidRPr="00A56AFF" w:rsidRDefault="009428BA" w:rsidP="009646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перечень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объектов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контроля,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учитываемых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рамках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формирования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ежегодного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плана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контрольных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(надзорных)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мероприятий,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указанием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категории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риска;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не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позднее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рабочих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дней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после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утверждения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Юридические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лица,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индивидуальные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предприниматели,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граждане,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органы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государственной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власти,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органы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</w:p>
        </w:tc>
      </w:tr>
      <w:tr w:rsidR="009428BA" w:rsidRPr="00A56AFF" w:rsidTr="0096463C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8BA" w:rsidRPr="00A56AFF" w:rsidRDefault="009428BA" w:rsidP="009646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исчерпывающий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перечень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сведений,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которые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могут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запрашиваться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контрольным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(надзорным)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органом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контролируемого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лица;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течение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года,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поддерживать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актуальном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состоянии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Юридические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лица,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индивидуальные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предприниматели,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граждане,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органы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государственной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власти,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органы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</w:p>
        </w:tc>
      </w:tr>
      <w:tr w:rsidR="009428BA" w:rsidRPr="00A56AFF" w:rsidTr="0096463C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8BA" w:rsidRPr="00A56AFF" w:rsidRDefault="009428BA" w:rsidP="009646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сведений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способах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получения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консультаций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вопросам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соблюдения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обязательных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требований;</w:t>
            </w:r>
          </w:p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течение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года,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поддерживать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актуальном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состоянии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Юридические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лица,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индивидуальные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предприниматели,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граждане,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органы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государственной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власти,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органы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</w:p>
        </w:tc>
      </w:tr>
      <w:tr w:rsidR="009428BA" w:rsidRPr="00A56AFF" w:rsidTr="0096463C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8BA" w:rsidRPr="00A56AFF" w:rsidRDefault="009428BA" w:rsidP="009646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сведений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порядке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досудебного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обжалования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решений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контрольного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(надзорного)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органа,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действий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(бездействия)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его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должностных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лиц;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течение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года,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поддерживать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актуальном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состоянии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Юридические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лица,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индивидуальные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предприниматели,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граждане,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органы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государственной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власти,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органы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</w:p>
        </w:tc>
      </w:tr>
      <w:tr w:rsidR="009428BA" w:rsidRPr="00A56AFF" w:rsidTr="0096463C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8BA" w:rsidRPr="00A56AFF" w:rsidRDefault="009428BA" w:rsidP="009646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докладов,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содержащих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результаты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обобщения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правоприменительной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практики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контрольного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(надзорного)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органа;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срок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до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дней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со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дня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утверждения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доклада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(с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периодичностью,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не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реже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одного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раза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год)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Юридические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лица,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индивидуальные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предприниматели,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граждане,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органы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государственной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власти,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органы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</w:p>
        </w:tc>
      </w:tr>
      <w:tr w:rsidR="009428BA" w:rsidRPr="00A56AFF" w:rsidTr="0096463C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8BA" w:rsidRPr="00A56AFF" w:rsidRDefault="009428BA" w:rsidP="009646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ежегодного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доклада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муниципальном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жилищном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контроле;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срок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до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дней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со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дня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утверждения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доклада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(не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позднее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марта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года.)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Юридические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лица,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индивидуальные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предприниматели,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граждане,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органы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государственной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власти,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органы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</w:p>
        </w:tc>
      </w:tr>
      <w:tr w:rsidR="009428BA" w:rsidRPr="00A56AFF" w:rsidTr="0096463C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8BA" w:rsidRPr="00A56AFF" w:rsidRDefault="009428BA" w:rsidP="009646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письменных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разъяснений,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подписанных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уполномоченным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должностным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лицом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случае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осуществления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консультирования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однотипным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обращениям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контролируемых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лиц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Юридические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лица,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индивидуальные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предприниматели,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граждане,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органы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государственной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власти,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органы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</w:p>
        </w:tc>
      </w:tr>
      <w:tr w:rsidR="009428BA" w:rsidRPr="00A56AFF" w:rsidTr="0096463C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8BA" w:rsidRPr="00A56AFF" w:rsidRDefault="009428BA" w:rsidP="009646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профилактики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не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позднее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октября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года</w:t>
            </w:r>
          </w:p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(проект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общественного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обсуждения);</w:t>
            </w:r>
          </w:p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течение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дней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со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дня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утверждения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(утвержденной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Программы)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Юридические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лица,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индивидуальные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предприниматели,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граждане,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органы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государственной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власти,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органы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</w:p>
        </w:tc>
      </w:tr>
      <w:tr w:rsidR="009428BA" w:rsidRPr="00A56AFF" w:rsidTr="0096463C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Информирование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контролируемых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лиц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иных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заинтересованных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лиц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вопросам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соблюдения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обязательных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требований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жилищного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законодательства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посредством: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Юридические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лица,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индивидуальные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предприниматели,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граждане,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органы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государственной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власти,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органы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</w:p>
        </w:tc>
      </w:tr>
      <w:tr w:rsidR="009428BA" w:rsidRPr="00A56AFF" w:rsidTr="0096463C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8BA" w:rsidRPr="00A56AFF" w:rsidRDefault="009428BA" w:rsidP="009646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публикаций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средствах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массовой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информации;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течение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Юридические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лица,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индивидуальные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предприниматели,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граждане,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органы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государственной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власти,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органы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</w:p>
        </w:tc>
      </w:tr>
      <w:tr w:rsidR="009428BA" w:rsidRPr="00A56AFF" w:rsidTr="0096463C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8BA" w:rsidRPr="00A56AFF" w:rsidRDefault="009428BA" w:rsidP="009646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публикаций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информационно-телекоммуникационной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сети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«Интер</w:t>
            </w:r>
            <w:r w:rsidR="00882939" w:rsidRPr="00A56AFF">
              <w:rPr>
                <w:rFonts w:ascii="Courier New" w:hAnsi="Courier New" w:cs="Courier New"/>
                <w:sz w:val="22"/>
                <w:szCs w:val="22"/>
              </w:rPr>
              <w:t>нет»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82939" w:rsidRPr="00A56AFF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82939" w:rsidRPr="00A56AFF">
              <w:rPr>
                <w:rFonts w:ascii="Courier New" w:hAnsi="Courier New" w:cs="Courier New"/>
                <w:sz w:val="22"/>
                <w:szCs w:val="22"/>
              </w:rPr>
              <w:t>подразделе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82939" w:rsidRPr="00A56AFF">
              <w:rPr>
                <w:rFonts w:ascii="Courier New" w:hAnsi="Courier New" w:cs="Courier New"/>
                <w:sz w:val="22"/>
                <w:szCs w:val="22"/>
              </w:rPr>
              <w:t>Тунгус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раздела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«Поселения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района»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официального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сайта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Черемховского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районного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течение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Юридические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лица,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индивидуальные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предприниматели,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граждане,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органы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государственной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власти,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органы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</w:p>
        </w:tc>
      </w:tr>
      <w:tr w:rsidR="009428BA" w:rsidRPr="00A56AFF" w:rsidTr="009646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Обобщение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контрольным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lastRenderedPageBreak/>
              <w:t>(надзорным)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органом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правоприменительной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практики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осуществления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жилищного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контроля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части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lastRenderedPageBreak/>
              <w:t>ежегодно,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не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lastRenderedPageBreak/>
              <w:t>позднее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марта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lastRenderedPageBreak/>
              <w:t>Юридические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лица,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lastRenderedPageBreak/>
              <w:t>индивидуальные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предприниматели,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граждане,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органы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государственной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власти,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органы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</w:p>
        </w:tc>
      </w:tr>
      <w:tr w:rsidR="009428BA" w:rsidRPr="00A56AFF" w:rsidTr="009646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Объявление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предостережения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недопустимости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нарушения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обязательных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требований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установленных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российским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законодательством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случаях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соответствии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законодательством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Юридические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лица,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индивидуальные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предприниматели,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граждане,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органы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государственной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власти,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органы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</w:p>
        </w:tc>
      </w:tr>
      <w:tr w:rsidR="009428BA" w:rsidRPr="00A56AFF" w:rsidTr="009646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Консультирование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должностным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лицом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контрольного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(надзорного)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органа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(по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телефону,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посредством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видео-конференц-связи,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личном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приеме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либо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ходе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проведения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профилактического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мероприятия,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контрольного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(надзорного)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мероприятия)</w:t>
            </w:r>
          </w:p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вопросам,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связанным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организацией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осуществлением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жилищного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контроля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отношении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контролируемых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лиц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обращениям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контролируемых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лиц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их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представителей,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поступившим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течении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Юридические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лица,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индивидуальные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предприниматели,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граждане,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органы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государственной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власти,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органы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</w:p>
        </w:tc>
      </w:tr>
      <w:tr w:rsidR="009428BA" w:rsidRPr="00A56AFF" w:rsidTr="009646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Проведение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обязательных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профилактических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визитов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отношении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контролируемых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лиц,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приступающих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осуществлению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деятельности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определенной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сфере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не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реже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чем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раза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год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Pr="00A56AFF">
              <w:rPr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квартал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года)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Юридические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лица,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индивидуальные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предприниматели,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граждане,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органы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государственной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власти,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органы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</w:p>
        </w:tc>
      </w:tr>
      <w:tr w:rsidR="009428BA" w:rsidRPr="00A56AFF" w:rsidTr="009646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Разработка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утверждение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(Плана)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профилактики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рисков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причинения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вреда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(ущерба)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охраняемым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законом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ценностям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муниципальному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жилищному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контролю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территории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82939" w:rsidRPr="00A56AFF">
              <w:rPr>
                <w:rFonts w:ascii="Courier New" w:hAnsi="Courier New" w:cs="Courier New"/>
                <w:sz w:val="22"/>
                <w:szCs w:val="22"/>
              </w:rPr>
              <w:t>Тунгус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не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позднее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октября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года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(разработка);</w:t>
            </w:r>
          </w:p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не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позднее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декабря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года</w:t>
            </w:r>
          </w:p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(утверждение)</w:t>
            </w:r>
          </w:p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96463C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Юридические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лица,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индивидуальные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предприниматели,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граждане,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органы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государственной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власти,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органы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</w:p>
        </w:tc>
      </w:tr>
    </w:tbl>
    <w:p w:rsidR="009428BA" w:rsidRPr="00A56AFF" w:rsidRDefault="009428BA" w:rsidP="0028726C">
      <w:pPr>
        <w:autoSpaceDE w:val="0"/>
        <w:rPr>
          <w:rFonts w:ascii="Arial" w:hAnsi="Arial" w:cs="Arial"/>
          <w:b/>
          <w:sz w:val="24"/>
          <w:szCs w:val="24"/>
        </w:rPr>
      </w:pPr>
    </w:p>
    <w:p w:rsidR="009428BA" w:rsidRPr="00A56AFF" w:rsidRDefault="009428BA" w:rsidP="0028726C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A56AFF">
        <w:rPr>
          <w:rFonts w:ascii="Arial" w:hAnsi="Arial" w:cs="Arial"/>
          <w:b/>
          <w:sz w:val="24"/>
          <w:szCs w:val="24"/>
        </w:rPr>
        <w:t>Раздел</w:t>
      </w:r>
      <w:r w:rsidR="0028726C" w:rsidRPr="00A56AFF">
        <w:rPr>
          <w:rFonts w:ascii="Arial" w:hAnsi="Arial" w:cs="Arial"/>
          <w:b/>
          <w:sz w:val="24"/>
          <w:szCs w:val="24"/>
        </w:rPr>
        <w:t xml:space="preserve"> </w:t>
      </w:r>
      <w:r w:rsidRPr="00A56AFF">
        <w:rPr>
          <w:rFonts w:ascii="Arial" w:hAnsi="Arial" w:cs="Arial"/>
          <w:b/>
          <w:sz w:val="24"/>
          <w:szCs w:val="24"/>
        </w:rPr>
        <w:t>4.</w:t>
      </w:r>
      <w:r w:rsidR="0028726C" w:rsidRPr="00A56AFF">
        <w:rPr>
          <w:rFonts w:ascii="Arial" w:hAnsi="Arial" w:cs="Arial"/>
          <w:b/>
          <w:sz w:val="24"/>
          <w:szCs w:val="24"/>
        </w:rPr>
        <w:t xml:space="preserve"> </w:t>
      </w:r>
      <w:r w:rsidRPr="00A56AFF">
        <w:rPr>
          <w:rFonts w:ascii="Arial" w:hAnsi="Arial" w:cs="Arial"/>
          <w:b/>
          <w:sz w:val="24"/>
          <w:szCs w:val="24"/>
        </w:rPr>
        <w:t>Показатели</w:t>
      </w:r>
      <w:r w:rsidR="0028726C" w:rsidRPr="00A56AFF">
        <w:rPr>
          <w:rFonts w:ascii="Arial" w:hAnsi="Arial" w:cs="Arial"/>
          <w:b/>
          <w:sz w:val="24"/>
          <w:szCs w:val="24"/>
        </w:rPr>
        <w:t xml:space="preserve"> </w:t>
      </w:r>
      <w:r w:rsidRPr="00A56AFF">
        <w:rPr>
          <w:rFonts w:ascii="Arial" w:hAnsi="Arial" w:cs="Arial"/>
          <w:b/>
          <w:sz w:val="24"/>
          <w:szCs w:val="24"/>
        </w:rPr>
        <w:t>результативности</w:t>
      </w:r>
      <w:r w:rsidR="0028726C" w:rsidRPr="00A56AFF">
        <w:rPr>
          <w:rFonts w:ascii="Arial" w:hAnsi="Arial" w:cs="Arial"/>
          <w:b/>
          <w:sz w:val="24"/>
          <w:szCs w:val="24"/>
        </w:rPr>
        <w:t xml:space="preserve"> </w:t>
      </w:r>
      <w:r w:rsidRPr="00A56AFF">
        <w:rPr>
          <w:rFonts w:ascii="Arial" w:hAnsi="Arial" w:cs="Arial"/>
          <w:b/>
          <w:sz w:val="24"/>
          <w:szCs w:val="24"/>
        </w:rPr>
        <w:t>и</w:t>
      </w:r>
      <w:r w:rsidR="0028726C" w:rsidRPr="00A56AFF">
        <w:rPr>
          <w:rFonts w:ascii="Arial" w:hAnsi="Arial" w:cs="Arial"/>
          <w:b/>
          <w:sz w:val="24"/>
          <w:szCs w:val="24"/>
        </w:rPr>
        <w:t xml:space="preserve"> </w:t>
      </w:r>
      <w:r w:rsidRPr="00A56AFF">
        <w:rPr>
          <w:rFonts w:ascii="Arial" w:hAnsi="Arial" w:cs="Arial"/>
          <w:b/>
          <w:sz w:val="24"/>
          <w:szCs w:val="24"/>
        </w:rPr>
        <w:t>эффективности</w:t>
      </w:r>
      <w:r w:rsidR="0028726C" w:rsidRPr="00A56AFF">
        <w:rPr>
          <w:rFonts w:ascii="Arial" w:hAnsi="Arial" w:cs="Arial"/>
          <w:b/>
          <w:sz w:val="24"/>
          <w:szCs w:val="24"/>
        </w:rPr>
        <w:t xml:space="preserve"> </w:t>
      </w:r>
      <w:r w:rsidRPr="00A56AFF">
        <w:rPr>
          <w:rFonts w:ascii="Arial" w:hAnsi="Arial" w:cs="Arial"/>
          <w:b/>
          <w:sz w:val="24"/>
          <w:szCs w:val="24"/>
        </w:rPr>
        <w:t>программы</w:t>
      </w:r>
      <w:r w:rsidR="0028726C" w:rsidRPr="00A56AFF">
        <w:rPr>
          <w:rFonts w:ascii="Arial" w:hAnsi="Arial" w:cs="Arial"/>
          <w:b/>
          <w:sz w:val="24"/>
          <w:szCs w:val="24"/>
        </w:rPr>
        <w:t xml:space="preserve"> </w:t>
      </w:r>
      <w:r w:rsidRPr="00A56AFF">
        <w:rPr>
          <w:rFonts w:ascii="Arial" w:hAnsi="Arial" w:cs="Arial"/>
          <w:b/>
          <w:sz w:val="24"/>
          <w:szCs w:val="24"/>
        </w:rPr>
        <w:t>профилактики</w:t>
      </w:r>
      <w:r w:rsidR="0028726C" w:rsidRPr="00A56AFF">
        <w:rPr>
          <w:rFonts w:ascii="Arial" w:hAnsi="Arial" w:cs="Arial"/>
          <w:b/>
          <w:sz w:val="24"/>
          <w:szCs w:val="24"/>
        </w:rPr>
        <w:t xml:space="preserve"> </w:t>
      </w:r>
      <w:r w:rsidRPr="00A56AFF">
        <w:rPr>
          <w:rFonts w:ascii="Arial" w:hAnsi="Arial" w:cs="Arial"/>
          <w:b/>
          <w:sz w:val="24"/>
          <w:szCs w:val="24"/>
        </w:rPr>
        <w:t>рисков</w:t>
      </w:r>
      <w:r w:rsidR="0028726C" w:rsidRPr="00A56AFF">
        <w:rPr>
          <w:rFonts w:ascii="Arial" w:hAnsi="Arial" w:cs="Arial"/>
          <w:b/>
          <w:sz w:val="24"/>
          <w:szCs w:val="24"/>
        </w:rPr>
        <w:t xml:space="preserve"> </w:t>
      </w:r>
      <w:r w:rsidRPr="00A56AFF">
        <w:rPr>
          <w:rFonts w:ascii="Arial" w:hAnsi="Arial" w:cs="Arial"/>
          <w:b/>
          <w:sz w:val="24"/>
          <w:szCs w:val="24"/>
        </w:rPr>
        <w:t>причинения</w:t>
      </w:r>
      <w:r w:rsidR="0028726C" w:rsidRPr="00A56AFF">
        <w:rPr>
          <w:rFonts w:ascii="Arial" w:hAnsi="Arial" w:cs="Arial"/>
          <w:b/>
          <w:sz w:val="24"/>
          <w:szCs w:val="24"/>
        </w:rPr>
        <w:t xml:space="preserve"> </w:t>
      </w:r>
      <w:r w:rsidRPr="00A56AFF">
        <w:rPr>
          <w:rFonts w:ascii="Arial" w:hAnsi="Arial" w:cs="Arial"/>
          <w:b/>
          <w:sz w:val="24"/>
          <w:szCs w:val="24"/>
        </w:rPr>
        <w:t>вреда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Финансирование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исполнения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функции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осуществлению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муниципального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жилищного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контроля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территории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="00492109" w:rsidRPr="00A56AFF">
        <w:rPr>
          <w:rFonts w:ascii="Arial" w:hAnsi="Arial" w:cs="Arial"/>
          <w:sz w:val="24"/>
          <w:szCs w:val="24"/>
        </w:rPr>
        <w:t>Тунгус</w:t>
      </w:r>
      <w:r w:rsidRPr="00A56AFF">
        <w:rPr>
          <w:rFonts w:ascii="Arial" w:hAnsi="Arial" w:cs="Arial"/>
          <w:sz w:val="24"/>
          <w:szCs w:val="24"/>
        </w:rPr>
        <w:t>ского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муниципального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образования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осуществляется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рамках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бюджетных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средств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="00492109" w:rsidRPr="00A56AFF">
        <w:rPr>
          <w:rFonts w:ascii="Arial" w:hAnsi="Arial" w:cs="Arial"/>
          <w:sz w:val="24"/>
          <w:szCs w:val="24"/>
        </w:rPr>
        <w:t>Тунгус</w:t>
      </w:r>
      <w:r w:rsidRPr="00A56AFF">
        <w:rPr>
          <w:rFonts w:ascii="Arial" w:hAnsi="Arial" w:cs="Arial"/>
          <w:sz w:val="24"/>
          <w:szCs w:val="24"/>
        </w:rPr>
        <w:t>ского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муниципального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образования.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Отдельное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финансирование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проведение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контрольных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мероприятий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реализации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настоящей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программы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предусмотрено.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Текущее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управление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контроль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за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ходом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реализации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Программы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осуществляет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администрация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="003F0E13" w:rsidRPr="00A56AFF">
        <w:rPr>
          <w:rFonts w:ascii="Arial" w:hAnsi="Arial" w:cs="Arial"/>
          <w:sz w:val="24"/>
          <w:szCs w:val="24"/>
        </w:rPr>
        <w:t>Тунгус</w:t>
      </w:r>
      <w:r w:rsidRPr="00A56AFF">
        <w:rPr>
          <w:rFonts w:ascii="Arial" w:hAnsi="Arial" w:cs="Arial"/>
          <w:sz w:val="24"/>
          <w:szCs w:val="24"/>
        </w:rPr>
        <w:t>ского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муниципального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образования.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Мониторинг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реализации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Программы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осуществляется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регулярной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основе.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Результаты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профилактической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работы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включаются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ежегодные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доклады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об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осуществлении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муниципального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жилищного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контроля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виде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отдельного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информационного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сообщения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размещаются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bCs/>
          <w:kern w:val="2"/>
          <w:sz w:val="24"/>
          <w:szCs w:val="24"/>
        </w:rPr>
        <w:t>в</w:t>
      </w:r>
      <w:r w:rsidR="0028726C" w:rsidRPr="00A56AF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A56AFF">
        <w:rPr>
          <w:rFonts w:ascii="Arial" w:hAnsi="Arial" w:cs="Arial"/>
          <w:bCs/>
          <w:kern w:val="2"/>
          <w:sz w:val="24"/>
          <w:szCs w:val="24"/>
        </w:rPr>
        <w:t>информационно-телекоммуникационной</w:t>
      </w:r>
      <w:r w:rsidR="0028726C" w:rsidRPr="00A56AF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A56AFF">
        <w:rPr>
          <w:rFonts w:ascii="Arial" w:hAnsi="Arial" w:cs="Arial"/>
          <w:bCs/>
          <w:kern w:val="2"/>
          <w:sz w:val="24"/>
          <w:szCs w:val="24"/>
        </w:rPr>
        <w:t>сети</w:t>
      </w:r>
      <w:r w:rsidR="0028726C" w:rsidRPr="00A56AF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A56AFF">
        <w:rPr>
          <w:rFonts w:ascii="Arial" w:hAnsi="Arial" w:cs="Arial"/>
          <w:bCs/>
          <w:kern w:val="2"/>
          <w:sz w:val="24"/>
          <w:szCs w:val="24"/>
        </w:rPr>
        <w:t>«Интернет»</w:t>
      </w:r>
      <w:r w:rsidR="0028726C" w:rsidRPr="00A56AF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A56AFF">
        <w:rPr>
          <w:rFonts w:ascii="Arial" w:hAnsi="Arial" w:cs="Arial"/>
          <w:bCs/>
          <w:kern w:val="2"/>
          <w:sz w:val="24"/>
          <w:szCs w:val="24"/>
        </w:rPr>
        <w:t>в</w:t>
      </w:r>
      <w:r w:rsidR="0028726C" w:rsidRPr="00A56AF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A56AFF">
        <w:rPr>
          <w:rFonts w:ascii="Arial" w:hAnsi="Arial" w:cs="Arial"/>
          <w:bCs/>
          <w:kern w:val="2"/>
          <w:sz w:val="24"/>
          <w:szCs w:val="24"/>
        </w:rPr>
        <w:t>подразделе</w:t>
      </w:r>
      <w:r w:rsidR="0028726C" w:rsidRPr="00A56AF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3F0E13" w:rsidRPr="00A56AFF">
        <w:rPr>
          <w:rFonts w:ascii="Arial" w:hAnsi="Arial" w:cs="Arial"/>
          <w:bCs/>
          <w:kern w:val="2"/>
          <w:sz w:val="24"/>
          <w:szCs w:val="24"/>
        </w:rPr>
        <w:t>Тунгус</w:t>
      </w:r>
      <w:r w:rsidRPr="00A56AFF">
        <w:rPr>
          <w:rFonts w:ascii="Arial" w:hAnsi="Arial" w:cs="Arial"/>
          <w:bCs/>
          <w:kern w:val="2"/>
          <w:sz w:val="24"/>
          <w:szCs w:val="24"/>
        </w:rPr>
        <w:t>ского</w:t>
      </w:r>
      <w:r w:rsidR="0028726C" w:rsidRPr="00A56AF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A56AFF">
        <w:rPr>
          <w:rFonts w:ascii="Arial" w:hAnsi="Arial" w:cs="Arial"/>
          <w:bCs/>
          <w:kern w:val="2"/>
          <w:sz w:val="24"/>
          <w:szCs w:val="24"/>
        </w:rPr>
        <w:t>муниципального</w:t>
      </w:r>
      <w:r w:rsidR="0028726C" w:rsidRPr="00A56AF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A56AFF">
        <w:rPr>
          <w:rFonts w:ascii="Arial" w:hAnsi="Arial" w:cs="Arial"/>
          <w:bCs/>
          <w:kern w:val="2"/>
          <w:sz w:val="24"/>
          <w:szCs w:val="24"/>
        </w:rPr>
        <w:t>образования</w:t>
      </w:r>
      <w:r w:rsidR="0028726C" w:rsidRPr="00A56AF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A56AFF">
        <w:rPr>
          <w:rFonts w:ascii="Arial" w:hAnsi="Arial" w:cs="Arial"/>
          <w:bCs/>
          <w:kern w:val="2"/>
          <w:sz w:val="24"/>
          <w:szCs w:val="24"/>
        </w:rPr>
        <w:t>раздела</w:t>
      </w:r>
      <w:r w:rsidR="0028726C" w:rsidRPr="00A56AF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A56AFF">
        <w:rPr>
          <w:rFonts w:ascii="Arial" w:hAnsi="Arial" w:cs="Arial"/>
          <w:bCs/>
          <w:kern w:val="2"/>
          <w:sz w:val="24"/>
          <w:szCs w:val="24"/>
        </w:rPr>
        <w:t>«Поселения</w:t>
      </w:r>
      <w:r w:rsidR="0028726C" w:rsidRPr="00A56AF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A56AFF">
        <w:rPr>
          <w:rFonts w:ascii="Arial" w:hAnsi="Arial" w:cs="Arial"/>
          <w:bCs/>
          <w:kern w:val="2"/>
          <w:sz w:val="24"/>
          <w:szCs w:val="24"/>
        </w:rPr>
        <w:t>района»</w:t>
      </w:r>
      <w:r w:rsidR="0028726C" w:rsidRPr="00A56AF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A56AFF">
        <w:rPr>
          <w:rFonts w:ascii="Arial" w:hAnsi="Arial" w:cs="Arial"/>
          <w:bCs/>
          <w:kern w:val="2"/>
          <w:sz w:val="24"/>
          <w:szCs w:val="24"/>
        </w:rPr>
        <w:t>официального</w:t>
      </w:r>
      <w:r w:rsidR="0028726C" w:rsidRPr="00A56AF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A56AFF">
        <w:rPr>
          <w:rFonts w:ascii="Arial" w:hAnsi="Arial" w:cs="Arial"/>
          <w:bCs/>
          <w:kern w:val="2"/>
          <w:sz w:val="24"/>
          <w:szCs w:val="24"/>
        </w:rPr>
        <w:t>сайта</w:t>
      </w:r>
      <w:r w:rsidR="0028726C" w:rsidRPr="00A56AF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A56AFF">
        <w:rPr>
          <w:rFonts w:ascii="Arial" w:hAnsi="Arial" w:cs="Arial"/>
          <w:bCs/>
          <w:kern w:val="2"/>
          <w:sz w:val="24"/>
          <w:szCs w:val="24"/>
        </w:rPr>
        <w:t>Черемховского</w:t>
      </w:r>
      <w:r w:rsidR="0028726C" w:rsidRPr="00A56AF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A56AFF">
        <w:rPr>
          <w:rFonts w:ascii="Arial" w:hAnsi="Arial" w:cs="Arial"/>
          <w:bCs/>
          <w:kern w:val="2"/>
          <w:sz w:val="24"/>
          <w:szCs w:val="24"/>
        </w:rPr>
        <w:t>районного</w:t>
      </w:r>
      <w:r w:rsidR="0028726C" w:rsidRPr="00A56AF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A56AFF">
        <w:rPr>
          <w:rFonts w:ascii="Arial" w:hAnsi="Arial" w:cs="Arial"/>
          <w:bCs/>
          <w:kern w:val="2"/>
          <w:sz w:val="24"/>
          <w:szCs w:val="24"/>
        </w:rPr>
        <w:t>муниципального</w:t>
      </w:r>
      <w:r w:rsidR="0028726C" w:rsidRPr="00A56AF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A56AFF">
        <w:rPr>
          <w:rFonts w:ascii="Arial" w:hAnsi="Arial" w:cs="Arial"/>
          <w:bCs/>
          <w:kern w:val="2"/>
          <w:sz w:val="24"/>
          <w:szCs w:val="24"/>
        </w:rPr>
        <w:t>образования.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Ожидаемый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результат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Программы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-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снижение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количества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выявленных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нарушений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обязательных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требований,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требований,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установленных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муниципальными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правовыми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актами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увеличении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количества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качества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проводимых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профилактических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мероприятий.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Методика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оценки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эффективности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профилактических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мероприятий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предназначена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способствовать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максимальному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достижению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общественно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значимых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результатов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="003F0E13" w:rsidRPr="00A56AFF">
        <w:rPr>
          <w:rFonts w:ascii="Arial" w:hAnsi="Arial" w:cs="Arial"/>
          <w:sz w:val="24"/>
          <w:szCs w:val="24"/>
        </w:rPr>
        <w:t>снижения,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причиняемого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подконтрольными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субъектами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вреда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(ущерба)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охраняемым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законом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ценностям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проведении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профилактических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мероприятий.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Целевые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показатели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результативности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мероприятий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Программы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муниципальному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жилищному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контролю: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1)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количество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выявленных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нарушений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требований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жилищного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законодательства,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шт.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2)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количество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проведенных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профилактических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мероприятий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(информирование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контролируемых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лиц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заинтересованных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лиц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вопросам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соблюдения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обязательных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требований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жилищного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законодательства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посредством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публикации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средствах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массовой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информации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официальном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сайте;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обобщение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правоприменительной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практики;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объявление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предостережения,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консультирования,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профилактического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визита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пр.).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Показатели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эффективности: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1)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снижение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количества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выявленных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проведении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контрольно-надзорных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мероприятий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нарушений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требований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жилищного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законодательства.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2)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количество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проведенных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профилактических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мероприятий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контрольным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(надзорным)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органом,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ед.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3)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доля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профилактических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мероприятий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объеме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контрольно-надзорных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мероприятий,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%.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Показатель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рассчитывается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как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отношение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количества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проведенных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профилактических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мероприятий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количеству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проведенных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контрольно-надзорных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мероприятий.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Ожидается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ежегодный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рост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указанного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показателя.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Отчетным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периодом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для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определения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значений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показателей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является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календарный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год.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Результаты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оценки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фактических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(достигнутых)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значений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показателей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включаются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ежегодные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доклады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об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осуществлении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муниципального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жилищного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контроля.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428BA" w:rsidRPr="00A56AFF" w:rsidRDefault="009428BA" w:rsidP="0028726C">
      <w:pPr>
        <w:autoSpaceDE w:val="0"/>
        <w:jc w:val="right"/>
        <w:rPr>
          <w:rFonts w:ascii="Courier New" w:hAnsi="Courier New" w:cs="Courier New"/>
          <w:sz w:val="22"/>
          <w:szCs w:val="22"/>
        </w:rPr>
      </w:pPr>
      <w:r w:rsidRPr="00A56AFF">
        <w:rPr>
          <w:rFonts w:ascii="Courier New" w:hAnsi="Courier New" w:cs="Courier New"/>
          <w:sz w:val="22"/>
          <w:szCs w:val="22"/>
        </w:rPr>
        <w:t>Таблица№2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86"/>
        <w:gridCol w:w="1340"/>
        <w:gridCol w:w="993"/>
        <w:gridCol w:w="1425"/>
        <w:gridCol w:w="471"/>
        <w:gridCol w:w="818"/>
        <w:gridCol w:w="1078"/>
        <w:gridCol w:w="1078"/>
        <w:gridCol w:w="471"/>
        <w:gridCol w:w="471"/>
        <w:gridCol w:w="471"/>
        <w:gridCol w:w="471"/>
      </w:tblGrid>
      <w:tr w:rsidR="009428BA" w:rsidRPr="00A56AFF" w:rsidTr="0028726C">
        <w:tc>
          <w:tcPr>
            <w:tcW w:w="2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28726C">
            <w:pPr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№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10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28726C">
            <w:pPr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28726C">
            <w:pPr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>Сроки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>исполнения</w:t>
            </w:r>
          </w:p>
        </w:tc>
        <w:tc>
          <w:tcPr>
            <w:tcW w:w="219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28726C">
            <w:pPr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>Показатели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результатов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>деятельности</w:t>
            </w:r>
          </w:p>
        </w:tc>
        <w:tc>
          <w:tcPr>
            <w:tcW w:w="11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28726C">
            <w:pPr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>Бюджетные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>ассигнования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>в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>разрезе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>бюджетов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>(расход),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>тыс.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>руб.</w:t>
            </w:r>
          </w:p>
        </w:tc>
      </w:tr>
      <w:tr w:rsidR="0028726C" w:rsidRPr="00A56AFF" w:rsidTr="0028726C"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8BA" w:rsidRPr="00A56AFF" w:rsidRDefault="009428BA" w:rsidP="0028726C">
            <w:pPr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0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8BA" w:rsidRPr="00A56AFF" w:rsidRDefault="009428BA" w:rsidP="0028726C">
            <w:pPr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8BA" w:rsidRPr="00A56AFF" w:rsidRDefault="009428BA" w:rsidP="0028726C">
            <w:pPr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28726C">
            <w:pPr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>показателя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>(*)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28726C">
            <w:pPr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>ед.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>изм.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26C" w:rsidRPr="00A56AFF" w:rsidRDefault="0028726C" w:rsidP="0028726C">
            <w:pPr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>Пла</w:t>
            </w:r>
            <w:r w:rsidR="009428BA"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>новое</w:t>
            </w:r>
          </w:p>
          <w:p w:rsidR="009428BA" w:rsidRPr="00A56AFF" w:rsidRDefault="0028726C" w:rsidP="0028726C">
            <w:pPr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>значе</w:t>
            </w:r>
            <w:r w:rsidR="009428BA"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>ние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28726C" w:rsidP="0028726C">
            <w:pPr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>Фактическ</w:t>
            </w:r>
            <w:r w:rsidR="009428BA"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>ое</w:t>
            </w:r>
            <w:r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значе</w:t>
            </w:r>
            <w:r w:rsidR="009428BA"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>ние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28726C" w:rsidP="0028726C">
            <w:pPr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>Отклоне</w:t>
            </w:r>
            <w:r w:rsidR="009428BA"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>ние,</w:t>
            </w:r>
            <w:r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</w:p>
          <w:p w:rsidR="009428BA" w:rsidRPr="00A56AFF" w:rsidRDefault="009428BA" w:rsidP="0028726C">
            <w:pPr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>(-/+,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>%)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28726C">
            <w:pPr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>ФБ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28726C">
            <w:pPr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>ОБ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28726C">
            <w:pPr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>МБ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28726C">
            <w:pPr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>Иные</w:t>
            </w:r>
          </w:p>
        </w:tc>
      </w:tr>
      <w:tr w:rsidR="0028726C" w:rsidRPr="00A56AFF" w:rsidTr="0028726C">
        <w:trPr>
          <w:trHeight w:val="244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28726C">
            <w:pPr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28726C">
            <w:pPr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Программа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(План)</w:t>
            </w:r>
          </w:p>
          <w:p w:rsidR="009428BA" w:rsidRPr="00A56AFF" w:rsidRDefault="009428BA" w:rsidP="0028726C">
            <w:pPr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«Профилактика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рисков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причинения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вреда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(ущерба)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охраняемым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законом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ценностям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муниципальному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жилищному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контролю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год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территории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F0E13" w:rsidRPr="00A56AFF">
              <w:rPr>
                <w:rFonts w:ascii="Courier New" w:hAnsi="Courier New" w:cs="Courier New"/>
                <w:sz w:val="22"/>
                <w:szCs w:val="22"/>
              </w:rPr>
              <w:t>Тунгус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28726C">
            <w:pPr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>2022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8BA" w:rsidRPr="00A56AFF" w:rsidRDefault="009428BA" w:rsidP="0028726C">
            <w:pPr>
              <w:suppressLineNumbers/>
              <w:snapToGrid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>Выполнение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запланированных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мероприятий</w:t>
            </w:r>
          </w:p>
          <w:p w:rsidR="009428BA" w:rsidRPr="00A56AFF" w:rsidRDefault="009428BA" w:rsidP="0028726C">
            <w:pPr>
              <w:suppressLineNumbers/>
              <w:snapToGrid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8BA" w:rsidRPr="00A56AFF" w:rsidRDefault="009428BA" w:rsidP="0028726C">
            <w:pPr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>%</w:t>
            </w:r>
          </w:p>
          <w:p w:rsidR="009428BA" w:rsidRPr="00A56AFF" w:rsidRDefault="009428BA" w:rsidP="0028726C">
            <w:pPr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28726C">
            <w:pPr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>100%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8BA" w:rsidRPr="00A56AFF" w:rsidRDefault="009428BA" w:rsidP="0028726C">
            <w:pPr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8BA" w:rsidRPr="00A56AFF" w:rsidRDefault="009428BA" w:rsidP="0028726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28726C">
            <w:pPr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28726C">
            <w:pPr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28726C">
            <w:pPr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BA" w:rsidRPr="00A56AFF" w:rsidRDefault="009428BA" w:rsidP="0028726C">
            <w:pPr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  <w:lang w:eastAsia="ar-SA"/>
              </w:rPr>
              <w:t>0,00</w:t>
            </w:r>
          </w:p>
        </w:tc>
      </w:tr>
    </w:tbl>
    <w:p w:rsidR="009428BA" w:rsidRPr="00A56AFF" w:rsidRDefault="009428BA" w:rsidP="0028726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428BA" w:rsidRPr="00A56AFF" w:rsidRDefault="009428BA" w:rsidP="0028726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b/>
          <w:sz w:val="24"/>
          <w:szCs w:val="24"/>
        </w:rPr>
        <w:t>Раздел</w:t>
      </w:r>
      <w:r w:rsidR="0028726C" w:rsidRPr="00A56AFF">
        <w:rPr>
          <w:rFonts w:ascii="Arial" w:hAnsi="Arial" w:cs="Arial"/>
          <w:b/>
          <w:sz w:val="24"/>
          <w:szCs w:val="24"/>
        </w:rPr>
        <w:t xml:space="preserve"> </w:t>
      </w:r>
      <w:r w:rsidRPr="00A56AFF">
        <w:rPr>
          <w:rFonts w:ascii="Arial" w:hAnsi="Arial" w:cs="Arial"/>
          <w:b/>
          <w:sz w:val="24"/>
          <w:szCs w:val="24"/>
        </w:rPr>
        <w:t>5.</w:t>
      </w:r>
      <w:r w:rsidR="0028726C" w:rsidRPr="00A56AFF">
        <w:rPr>
          <w:rFonts w:ascii="Arial" w:hAnsi="Arial" w:cs="Arial"/>
          <w:b/>
          <w:sz w:val="24"/>
          <w:szCs w:val="24"/>
        </w:rPr>
        <w:t xml:space="preserve"> </w:t>
      </w:r>
      <w:r w:rsidRPr="00A56AFF">
        <w:rPr>
          <w:rFonts w:ascii="Arial" w:hAnsi="Arial" w:cs="Arial"/>
          <w:b/>
          <w:sz w:val="24"/>
          <w:szCs w:val="24"/>
        </w:rPr>
        <w:t>Порядок</w:t>
      </w:r>
      <w:r w:rsidR="0028726C" w:rsidRPr="00A56AFF">
        <w:rPr>
          <w:rFonts w:ascii="Arial" w:hAnsi="Arial" w:cs="Arial"/>
          <w:b/>
          <w:sz w:val="24"/>
          <w:szCs w:val="24"/>
        </w:rPr>
        <w:t xml:space="preserve"> </w:t>
      </w:r>
      <w:r w:rsidRPr="00A56AFF">
        <w:rPr>
          <w:rFonts w:ascii="Arial" w:hAnsi="Arial" w:cs="Arial"/>
          <w:b/>
          <w:sz w:val="24"/>
          <w:szCs w:val="24"/>
        </w:rPr>
        <w:t>управления</w:t>
      </w:r>
      <w:r w:rsidR="0028726C" w:rsidRPr="00A56AFF">
        <w:rPr>
          <w:rFonts w:ascii="Arial" w:hAnsi="Arial" w:cs="Arial"/>
          <w:b/>
          <w:sz w:val="24"/>
          <w:szCs w:val="24"/>
        </w:rPr>
        <w:t xml:space="preserve"> </w:t>
      </w:r>
      <w:r w:rsidRPr="00A56AFF">
        <w:rPr>
          <w:rFonts w:ascii="Arial" w:hAnsi="Arial" w:cs="Arial"/>
          <w:b/>
          <w:sz w:val="24"/>
          <w:szCs w:val="24"/>
        </w:rPr>
        <w:t>Программой</w:t>
      </w:r>
    </w:p>
    <w:p w:rsidR="009428BA" w:rsidRPr="00A56AFF" w:rsidRDefault="009428BA" w:rsidP="0028726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Перечень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должностных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лиц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Контрольного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органа,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ответственных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за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организацию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проведение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профилактических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мероприятий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осуществлении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муниципального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жилищного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контроля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территории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="003F0E13" w:rsidRPr="00A56AFF">
        <w:rPr>
          <w:rFonts w:ascii="Arial" w:hAnsi="Arial" w:cs="Arial"/>
          <w:sz w:val="24"/>
          <w:szCs w:val="24"/>
        </w:rPr>
        <w:t>Тунгус</w:t>
      </w:r>
      <w:r w:rsidRPr="00A56AFF">
        <w:rPr>
          <w:rFonts w:ascii="Arial" w:hAnsi="Arial" w:cs="Arial"/>
          <w:sz w:val="24"/>
          <w:szCs w:val="24"/>
        </w:rPr>
        <w:t>ского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муниципального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образования: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407"/>
        <w:gridCol w:w="4862"/>
        <w:gridCol w:w="2222"/>
        <w:gridCol w:w="1868"/>
      </w:tblGrid>
      <w:tr w:rsidR="003F0E13" w:rsidRPr="00A56AFF" w:rsidTr="0028726C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28BA" w:rsidRPr="00A56AFF" w:rsidRDefault="009428BA" w:rsidP="002872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bCs/>
                <w:sz w:val="22"/>
                <w:szCs w:val="22"/>
              </w:rPr>
              <w:t>№</w:t>
            </w:r>
          </w:p>
          <w:p w:rsidR="009428BA" w:rsidRPr="00A56AFF" w:rsidRDefault="009428BA" w:rsidP="002872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bCs/>
                <w:sz w:val="22"/>
                <w:szCs w:val="22"/>
              </w:rPr>
              <w:t>п/п</w:t>
            </w:r>
          </w:p>
        </w:tc>
        <w:tc>
          <w:tcPr>
            <w:tcW w:w="2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28BA" w:rsidRPr="00A56AFF" w:rsidRDefault="009428BA" w:rsidP="002872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bCs/>
                <w:sz w:val="22"/>
                <w:szCs w:val="22"/>
              </w:rPr>
              <w:t>Должностные</w:t>
            </w:r>
            <w:r w:rsidR="0028726C" w:rsidRPr="00A56AFF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bCs/>
                <w:sz w:val="22"/>
                <w:szCs w:val="22"/>
              </w:rPr>
              <w:t>лица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28BA" w:rsidRPr="00A56AFF" w:rsidRDefault="009428BA" w:rsidP="002872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bCs/>
                <w:sz w:val="22"/>
                <w:szCs w:val="22"/>
              </w:rPr>
              <w:t>Функции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28BA" w:rsidRPr="00A56AFF" w:rsidRDefault="009428BA" w:rsidP="002872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bCs/>
                <w:sz w:val="22"/>
                <w:szCs w:val="22"/>
              </w:rPr>
              <w:t>Контакты</w:t>
            </w:r>
          </w:p>
        </w:tc>
      </w:tr>
      <w:tr w:rsidR="003F0E13" w:rsidRPr="00A56AFF" w:rsidTr="0028726C">
        <w:trPr>
          <w:trHeight w:val="889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28BA" w:rsidRPr="00A56AFF" w:rsidRDefault="009428BA" w:rsidP="002872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28BA" w:rsidRPr="00A56AFF" w:rsidRDefault="009428BA" w:rsidP="002872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Должностные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лица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F0E13" w:rsidRPr="00A56AFF">
              <w:rPr>
                <w:rFonts w:ascii="Courier New" w:hAnsi="Courier New" w:cs="Courier New"/>
                <w:sz w:val="22"/>
                <w:szCs w:val="22"/>
              </w:rPr>
              <w:t>Тунгус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28BA" w:rsidRPr="00A56AFF" w:rsidRDefault="009428BA" w:rsidP="0028726C">
            <w:pPr>
              <w:ind w:firstLine="1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проведение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8BA" w:rsidRPr="00A56AFF" w:rsidRDefault="003F0E13" w:rsidP="002872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(924</w:t>
            </w:r>
            <w:r w:rsidR="009428BA" w:rsidRPr="00A56AFF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="0028726C" w:rsidRPr="00A56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710-89</w:t>
            </w:r>
            <w:r w:rsidR="009428BA" w:rsidRPr="00A56AFF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A56AF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  <w:p w:rsidR="009428BA" w:rsidRPr="00A56AFF" w:rsidRDefault="003F0E13" w:rsidP="002872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6AFF">
              <w:rPr>
                <w:rFonts w:ascii="Courier New" w:hAnsi="Courier New" w:cs="Courier New"/>
                <w:sz w:val="22"/>
                <w:szCs w:val="22"/>
                <w:lang w:val="en-US"/>
              </w:rPr>
              <w:t>3416tu</w:t>
            </w:r>
            <w:r w:rsidR="009428BA" w:rsidRPr="00A56AFF">
              <w:rPr>
                <w:rFonts w:ascii="Courier New" w:hAnsi="Courier New" w:cs="Courier New"/>
                <w:sz w:val="22"/>
                <w:szCs w:val="22"/>
              </w:rPr>
              <w:t>@</w:t>
            </w:r>
            <w:r w:rsidRPr="00A56AFF">
              <w:rPr>
                <w:rFonts w:ascii="Courier New" w:hAnsi="Courier New" w:cs="Courier New"/>
                <w:sz w:val="22"/>
                <w:szCs w:val="22"/>
                <w:lang w:val="en-US"/>
              </w:rPr>
              <w:t>mail</w:t>
            </w:r>
            <w:r w:rsidR="009428BA" w:rsidRPr="00A56AFF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9428BA" w:rsidRPr="00A56AFF">
              <w:rPr>
                <w:rFonts w:ascii="Courier New" w:hAnsi="Courier New" w:cs="Courier New"/>
                <w:sz w:val="22"/>
                <w:szCs w:val="22"/>
                <w:lang w:val="en-US"/>
              </w:rPr>
              <w:t>ru</w:t>
            </w:r>
          </w:p>
          <w:p w:rsidR="009428BA" w:rsidRPr="00A56AFF" w:rsidRDefault="009428BA" w:rsidP="002872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Реализация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Программы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осуществляется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путем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исполнения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организационных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профилактических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мероприятий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соответствии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с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Планом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lastRenderedPageBreak/>
        <w:t>мероприятий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профилактике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нарушений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осуществлении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муниципального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жилищного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контроля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территории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="003F0E13" w:rsidRPr="00A56AFF">
        <w:rPr>
          <w:rFonts w:ascii="Arial" w:hAnsi="Arial" w:cs="Arial"/>
          <w:sz w:val="24"/>
          <w:szCs w:val="24"/>
        </w:rPr>
        <w:t>Тунгус</w:t>
      </w:r>
      <w:r w:rsidRPr="00A56AFF">
        <w:rPr>
          <w:rFonts w:ascii="Arial" w:hAnsi="Arial" w:cs="Arial"/>
          <w:sz w:val="24"/>
          <w:szCs w:val="24"/>
        </w:rPr>
        <w:t>ского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муниципального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образования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2022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год.</w:t>
      </w:r>
    </w:p>
    <w:p w:rsidR="009428BA" w:rsidRPr="00A56AFF" w:rsidRDefault="009428BA" w:rsidP="002872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AFF">
        <w:rPr>
          <w:rFonts w:ascii="Arial" w:hAnsi="Arial" w:cs="Arial"/>
          <w:sz w:val="24"/>
          <w:szCs w:val="24"/>
        </w:rPr>
        <w:t>Результаты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профилактической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работы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Контрольного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органа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включаются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в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Доклад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об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осуществлении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муниципального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жилищного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контроля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территории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="00C56DC6" w:rsidRPr="00A56AFF">
        <w:rPr>
          <w:rFonts w:ascii="Arial" w:hAnsi="Arial" w:cs="Arial"/>
          <w:sz w:val="24"/>
          <w:szCs w:val="24"/>
        </w:rPr>
        <w:t>Тунгусского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муниципального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образования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на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2022</w:t>
      </w:r>
      <w:r w:rsidR="0028726C" w:rsidRPr="00A56AFF">
        <w:rPr>
          <w:rFonts w:ascii="Arial" w:hAnsi="Arial" w:cs="Arial"/>
          <w:sz w:val="24"/>
          <w:szCs w:val="24"/>
        </w:rPr>
        <w:t xml:space="preserve"> </w:t>
      </w:r>
      <w:r w:rsidRPr="00A56AFF">
        <w:rPr>
          <w:rFonts w:ascii="Arial" w:hAnsi="Arial" w:cs="Arial"/>
          <w:sz w:val="24"/>
          <w:szCs w:val="24"/>
        </w:rPr>
        <w:t>год.</w:t>
      </w:r>
    </w:p>
    <w:sectPr w:rsidR="009428BA" w:rsidRPr="00A56AFF" w:rsidSect="00A56AFF">
      <w:footerReference w:type="default" r:id="rId7"/>
      <w:headerReference w:type="first" r:id="rId8"/>
      <w:pgSz w:w="11900" w:h="16840"/>
      <w:pgMar w:top="1134" w:right="850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21B" w:rsidRDefault="0070221B">
      <w:r>
        <w:separator/>
      </w:r>
    </w:p>
  </w:endnote>
  <w:endnote w:type="continuationSeparator" w:id="1">
    <w:p w:rsidR="0070221B" w:rsidRDefault="00702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26C" w:rsidRDefault="0028726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21B" w:rsidRDefault="0070221B">
      <w:r>
        <w:separator/>
      </w:r>
    </w:p>
  </w:footnote>
  <w:footnote w:type="continuationSeparator" w:id="1">
    <w:p w:rsidR="0070221B" w:rsidRDefault="00702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26C" w:rsidRDefault="0028726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8BA"/>
    <w:rsid w:val="00027D3C"/>
    <w:rsid w:val="00096FD4"/>
    <w:rsid w:val="00123CBB"/>
    <w:rsid w:val="0014398F"/>
    <w:rsid w:val="00176C9B"/>
    <w:rsid w:val="0028726C"/>
    <w:rsid w:val="002A43D0"/>
    <w:rsid w:val="00336A0E"/>
    <w:rsid w:val="003641BC"/>
    <w:rsid w:val="003F0E13"/>
    <w:rsid w:val="00492109"/>
    <w:rsid w:val="005441DC"/>
    <w:rsid w:val="0070221B"/>
    <w:rsid w:val="00882939"/>
    <w:rsid w:val="008F5FC3"/>
    <w:rsid w:val="009428BA"/>
    <w:rsid w:val="0096463C"/>
    <w:rsid w:val="00A56AFF"/>
    <w:rsid w:val="00C56DC6"/>
    <w:rsid w:val="00D01BC3"/>
    <w:rsid w:val="00D85AC6"/>
    <w:rsid w:val="00DC62B4"/>
    <w:rsid w:val="00E2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428B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428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2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9428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28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rsid w:val="009428BA"/>
    <w:rPr>
      <w:color w:val="106BBE"/>
    </w:rPr>
  </w:style>
  <w:style w:type="character" w:customStyle="1" w:styleId="a9">
    <w:name w:val="Цветовое выделение"/>
    <w:rsid w:val="009428BA"/>
    <w:rPr>
      <w:b/>
      <w:bCs/>
      <w:color w:val="26282F"/>
    </w:rPr>
  </w:style>
  <w:style w:type="paragraph" w:customStyle="1" w:styleId="Default">
    <w:name w:val="Default"/>
    <w:rsid w:val="00C56D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3342</Words>
  <Characters>19054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Home</cp:lastModifiedBy>
  <cp:revision>11</cp:revision>
  <dcterms:created xsi:type="dcterms:W3CDTF">2021-12-16T06:44:00Z</dcterms:created>
  <dcterms:modified xsi:type="dcterms:W3CDTF">2022-01-20T03:18:00Z</dcterms:modified>
</cp:coreProperties>
</file>